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F" w:rsidRDefault="00F67701" w:rsidP="0001129F">
      <w:pPr>
        <w:spacing w:before="120" w:after="120" w:line="240" w:lineRule="auto"/>
        <w:jc w:val="right"/>
        <w:rPr>
          <w:b/>
          <w:lang w:val="uk-UA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CE1F" wp14:editId="32753781">
                <wp:simplePos x="0" y="0"/>
                <wp:positionH relativeFrom="column">
                  <wp:posOffset>1173554</wp:posOffset>
                </wp:positionH>
                <wp:positionV relativeFrom="paragraph">
                  <wp:posOffset>76938</wp:posOffset>
                </wp:positionV>
                <wp:extent cx="4086225" cy="839751"/>
                <wp:effectExtent l="0" t="0" r="2857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39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7701" w:rsidRPr="00D46666" w:rsidRDefault="00DE46EF" w:rsidP="0001129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</w:pPr>
                            <w:r w:rsidRPr="00D46666"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  <w:t>ТРЕТЯ</w:t>
                            </w:r>
                            <w:r w:rsidR="0001129F" w:rsidRPr="00D46666"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  <w:t xml:space="preserve"> МІЖНАРОДНА </w:t>
                            </w:r>
                          </w:p>
                          <w:p w:rsidR="00F67701" w:rsidRPr="00D46666" w:rsidRDefault="0001129F" w:rsidP="0001129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</w:pPr>
                            <w:r w:rsidRPr="00D46666"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  <w:t xml:space="preserve">НАУКОВО-ПРАКТИЧНА КОНФЕРЕНЦІЯ </w:t>
                            </w:r>
                          </w:p>
                          <w:p w:rsidR="0001129F" w:rsidRPr="00D46666" w:rsidRDefault="0001129F" w:rsidP="0001129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</w:pPr>
                            <w:r w:rsidRPr="00D46666">
                              <w:rPr>
                                <w:rFonts w:ascii="Impact" w:hAnsi="Impact"/>
                                <w:color w:val="600000"/>
                                <w:sz w:val="32"/>
                                <w:lang w:val="uk-UA"/>
                              </w:rPr>
                              <w:t>«КОУЧИНГ В ОСВІТІ: ВІД РЕФОРМ ДО ЕВОЛЮЦІЇ»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CE1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2.4pt;margin-top:6.05pt;width:321.7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" fillcolor="white [3201]" strokecolor="white [3212]" strokeweight=".5pt">
                <v:textbox>
                  <w:txbxContent>
                    <w:p w:rsidR="00F67701" w:rsidRPr="00D46666" w:rsidRDefault="00DE46EF" w:rsidP="0001129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</w:pPr>
                      <w:r w:rsidRPr="00D46666"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  <w:t>ТРЕТЯ</w:t>
                      </w:r>
                      <w:r w:rsidR="0001129F" w:rsidRPr="00D46666"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  <w:t xml:space="preserve"> МІЖНАРОДНА </w:t>
                      </w:r>
                    </w:p>
                    <w:p w:rsidR="00F67701" w:rsidRPr="00D46666" w:rsidRDefault="0001129F" w:rsidP="0001129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</w:pPr>
                      <w:r w:rsidRPr="00D46666"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  <w:t xml:space="preserve">НАУКОВО-ПРАКТИЧНА КОНФЕРЕНЦІЯ </w:t>
                      </w:r>
                    </w:p>
                    <w:p w:rsidR="0001129F" w:rsidRPr="00D46666" w:rsidRDefault="0001129F" w:rsidP="0001129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</w:pPr>
                      <w:r w:rsidRPr="00D46666">
                        <w:rPr>
                          <w:rFonts w:ascii="Impact" w:hAnsi="Impact"/>
                          <w:color w:val="600000"/>
                          <w:sz w:val="32"/>
                          <w:lang w:val="uk-UA"/>
                        </w:rPr>
                        <w:t>«КОУЧИНГ В ОСВІТІ: ВІД РЕФОРМ ДО ЕВОЛЮЦІЇ»</w:t>
                      </w:r>
                    </w:p>
                  </w:txbxContent>
                </v:textbox>
              </v:shape>
            </w:pict>
          </mc:Fallback>
        </mc:AlternateContent>
      </w:r>
      <w:r w:rsidR="00013C86" w:rsidRPr="005A0374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EF269A" wp14:editId="07A8ADB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235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03" y="21390"/>
                <wp:lineTo x="21303" y="0"/>
                <wp:lineTo x="0" y="0"/>
              </wp:wrapPolygon>
            </wp:wrapTight>
            <wp:docPr id="1" name="Рисунок 1" descr="Ð ÐµÐ·ÑÐ»ÑÑÐ°Ñ Ð¿Ð¾ÑÑÐºÑ Ð·Ð¾Ð±ÑÐ°Ð¶ÐµÐ½Ñ Ð·Ð° Ð·Ð°Ð¿Ð¸ÑÐ¾Ð¼ &quot;Ð´ÑÐ°Ð³Ð¾Ð¼Ð°Ð½Ð¾Ð²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´ÑÐ°Ð³Ð¾Ð¼Ð°Ð½Ð¾Ð²Ð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0" t="4833" r="20543" b="9667"/>
                    <a:stretch/>
                  </pic:blipFill>
                  <pic:spPr bwMode="auto">
                    <a:xfrm>
                      <a:off x="0" y="0"/>
                      <a:ext cx="10623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9F" w:rsidRPr="0001129F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946887E" wp14:editId="01EF2C4F">
            <wp:extent cx="938428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2" cy="9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FC0" w:rsidRPr="00F47379" w:rsidRDefault="00663FF7" w:rsidP="00F47379">
      <w:pPr>
        <w:spacing w:before="40" w:after="40" w:line="240" w:lineRule="auto"/>
        <w:jc w:val="both"/>
        <w:rPr>
          <w:sz w:val="24"/>
          <w:lang w:val="uk-UA"/>
        </w:rPr>
      </w:pPr>
      <w:r w:rsidRPr="00F47379">
        <w:rPr>
          <w:b/>
          <w:sz w:val="24"/>
          <w:lang w:val="uk-UA"/>
        </w:rPr>
        <w:t>Про захід.</w:t>
      </w:r>
      <w:r w:rsidRPr="00F47379">
        <w:rPr>
          <w:sz w:val="24"/>
          <w:lang w:val="uk-UA"/>
        </w:rPr>
        <w:t xml:space="preserve"> </w:t>
      </w:r>
      <w:r w:rsidR="002B7B38" w:rsidRPr="00A6094B">
        <w:rPr>
          <w:sz w:val="24"/>
          <w:lang w:val="uk-UA"/>
        </w:rPr>
        <w:t xml:space="preserve">30 </w:t>
      </w:r>
      <w:r w:rsidR="002B7B38" w:rsidRPr="00F47379">
        <w:rPr>
          <w:sz w:val="24"/>
          <w:lang w:val="uk-UA"/>
        </w:rPr>
        <w:t xml:space="preserve">жовтня </w:t>
      </w:r>
      <w:r w:rsidR="000453A6" w:rsidRPr="00F47379">
        <w:rPr>
          <w:sz w:val="24"/>
          <w:lang w:val="uk-UA"/>
        </w:rPr>
        <w:t>201</w:t>
      </w:r>
      <w:r w:rsidR="00DE46EF" w:rsidRPr="00F47379">
        <w:rPr>
          <w:sz w:val="24"/>
          <w:lang w:val="uk-UA"/>
        </w:rPr>
        <w:t>9</w:t>
      </w:r>
      <w:r w:rsidR="000453A6" w:rsidRPr="00F47379">
        <w:rPr>
          <w:sz w:val="24"/>
          <w:lang w:val="uk-UA"/>
        </w:rPr>
        <w:t xml:space="preserve"> року </w:t>
      </w:r>
      <w:r w:rsidR="002B7B38" w:rsidRPr="00F47379">
        <w:rPr>
          <w:sz w:val="24"/>
          <w:lang w:val="uk-UA"/>
        </w:rPr>
        <w:t xml:space="preserve">з 12.00 до 18.00 у приміщенні Центрального корпусу Національного педагогічного університету імені М.П. Драгоманова </w:t>
      </w:r>
      <w:r w:rsidR="006D1794" w:rsidRPr="00F47379">
        <w:rPr>
          <w:sz w:val="24"/>
          <w:lang w:val="uk-UA"/>
        </w:rPr>
        <w:t>(</w:t>
      </w:r>
      <w:r w:rsidR="00A6094B">
        <w:rPr>
          <w:sz w:val="24"/>
          <w:lang w:val="uk-UA"/>
        </w:rPr>
        <w:t>340 аудиторія</w:t>
      </w:r>
      <w:r w:rsidR="006D1794" w:rsidRPr="00F47379">
        <w:rPr>
          <w:sz w:val="24"/>
          <w:lang w:val="uk-UA"/>
        </w:rPr>
        <w:t xml:space="preserve">) </w:t>
      </w:r>
      <w:r w:rsidR="002B7B38" w:rsidRPr="00F47379">
        <w:rPr>
          <w:sz w:val="24"/>
          <w:lang w:val="uk-UA"/>
        </w:rPr>
        <w:t xml:space="preserve">відбудеться </w:t>
      </w:r>
      <w:r w:rsidR="00DE46EF" w:rsidRPr="00F47379">
        <w:rPr>
          <w:sz w:val="24"/>
          <w:lang w:val="uk-UA"/>
        </w:rPr>
        <w:t>Третя</w:t>
      </w:r>
      <w:r w:rsidR="000453A6" w:rsidRPr="00F47379">
        <w:rPr>
          <w:sz w:val="24"/>
          <w:lang w:val="uk-UA"/>
        </w:rPr>
        <w:t xml:space="preserve"> </w:t>
      </w:r>
      <w:r w:rsidR="002B7B38" w:rsidRPr="00F47379">
        <w:rPr>
          <w:sz w:val="24"/>
          <w:lang w:val="uk-UA"/>
        </w:rPr>
        <w:t xml:space="preserve">міжнародна </w:t>
      </w:r>
      <w:r w:rsidR="003049C5" w:rsidRPr="00F47379">
        <w:rPr>
          <w:sz w:val="24"/>
          <w:lang w:val="uk-UA"/>
        </w:rPr>
        <w:t xml:space="preserve">науково-практична </w:t>
      </w:r>
      <w:r w:rsidR="002B7B38" w:rsidRPr="00F47379">
        <w:rPr>
          <w:sz w:val="24"/>
          <w:lang w:val="uk-UA"/>
        </w:rPr>
        <w:t>конференція «</w:t>
      </w:r>
      <w:r w:rsidR="002B7B38" w:rsidRPr="00F47379">
        <w:rPr>
          <w:b/>
          <w:sz w:val="24"/>
          <w:lang w:val="uk-UA"/>
        </w:rPr>
        <w:t>Коучинг в освіті</w:t>
      </w:r>
      <w:r w:rsidRPr="00F47379">
        <w:rPr>
          <w:b/>
          <w:sz w:val="24"/>
          <w:lang w:val="uk-UA"/>
        </w:rPr>
        <w:t>: від реформ до еволюції</w:t>
      </w:r>
      <w:r w:rsidR="002B7B38" w:rsidRPr="00F47379">
        <w:rPr>
          <w:sz w:val="24"/>
          <w:lang w:val="uk-UA"/>
        </w:rPr>
        <w:t xml:space="preserve">». </w:t>
      </w:r>
    </w:p>
    <w:p w:rsidR="0001129F" w:rsidRPr="00F47379" w:rsidRDefault="0001129F" w:rsidP="00F47379">
      <w:pPr>
        <w:spacing w:before="40" w:after="4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 xml:space="preserve">Конференція проводиться за підтримки та під егідою </w:t>
      </w:r>
      <w:r w:rsidRPr="00F47379">
        <w:rPr>
          <w:b/>
          <w:sz w:val="24"/>
          <w:lang w:val="en-US"/>
        </w:rPr>
        <w:t>International</w:t>
      </w:r>
      <w:r w:rsidRPr="00F47379">
        <w:rPr>
          <w:b/>
          <w:sz w:val="24"/>
          <w:lang w:val="uk-UA"/>
        </w:rPr>
        <w:t xml:space="preserve"> </w:t>
      </w:r>
      <w:r w:rsidRPr="00F47379">
        <w:rPr>
          <w:b/>
          <w:sz w:val="24"/>
          <w:lang w:val="en-US"/>
        </w:rPr>
        <w:t>Coaches</w:t>
      </w:r>
      <w:r w:rsidRPr="00F47379">
        <w:rPr>
          <w:b/>
          <w:sz w:val="24"/>
          <w:lang w:val="uk-UA"/>
        </w:rPr>
        <w:t xml:space="preserve"> </w:t>
      </w:r>
      <w:r w:rsidRPr="00F47379">
        <w:rPr>
          <w:b/>
          <w:sz w:val="24"/>
          <w:lang w:val="en-US"/>
        </w:rPr>
        <w:t>Union</w:t>
      </w:r>
      <w:r w:rsidRPr="00F47379">
        <w:rPr>
          <w:b/>
          <w:sz w:val="24"/>
          <w:lang w:val="uk-UA"/>
        </w:rPr>
        <w:t xml:space="preserve"> (</w:t>
      </w:r>
      <w:r w:rsidRPr="00F47379">
        <w:rPr>
          <w:b/>
          <w:sz w:val="24"/>
          <w:lang w:val="en-US"/>
        </w:rPr>
        <w:t>ICU</w:t>
      </w:r>
      <w:r w:rsidRPr="00F47379">
        <w:rPr>
          <w:b/>
          <w:sz w:val="24"/>
          <w:lang w:val="uk-UA"/>
        </w:rPr>
        <w:t>).</w:t>
      </w:r>
    </w:p>
    <w:p w:rsidR="00285F61" w:rsidRPr="00F47379" w:rsidRDefault="00285F61" w:rsidP="00F47379">
      <w:pPr>
        <w:spacing w:before="40" w:after="40" w:line="240" w:lineRule="auto"/>
        <w:jc w:val="both"/>
        <w:rPr>
          <w:sz w:val="24"/>
          <w:lang w:val="uk-UA"/>
        </w:rPr>
      </w:pPr>
      <w:r w:rsidRPr="00F47379">
        <w:rPr>
          <w:b/>
          <w:sz w:val="24"/>
          <w:lang w:val="uk-UA"/>
        </w:rPr>
        <w:t>Актуальність:</w:t>
      </w:r>
      <w:r w:rsidRPr="00F47379">
        <w:rPr>
          <w:sz w:val="24"/>
          <w:lang w:val="uk-UA"/>
        </w:rPr>
        <w:t xml:space="preserve"> </w:t>
      </w:r>
      <w:r w:rsidR="00812010" w:rsidRPr="00F47379">
        <w:rPr>
          <w:sz w:val="24"/>
          <w:lang w:val="uk-UA"/>
        </w:rPr>
        <w:t xml:space="preserve">в останні роки провідні </w:t>
      </w:r>
      <w:r w:rsidR="00D249F8" w:rsidRPr="00F47379">
        <w:rPr>
          <w:sz w:val="24"/>
          <w:lang w:val="uk-UA"/>
        </w:rPr>
        <w:t>фахівці</w:t>
      </w:r>
      <w:r w:rsidR="00812010" w:rsidRPr="00F47379">
        <w:rPr>
          <w:sz w:val="24"/>
          <w:lang w:val="uk-UA"/>
        </w:rPr>
        <w:t xml:space="preserve"> </w:t>
      </w:r>
      <w:r w:rsidR="00D249F8" w:rsidRPr="00F47379">
        <w:rPr>
          <w:sz w:val="24"/>
          <w:lang w:val="uk-UA"/>
        </w:rPr>
        <w:t>у</w:t>
      </w:r>
      <w:r w:rsidR="00812010" w:rsidRPr="00F47379">
        <w:rPr>
          <w:sz w:val="24"/>
          <w:lang w:val="uk-UA"/>
        </w:rPr>
        <w:t xml:space="preserve"> галузі освіти одностайно свідчать про глибоку й системну кризу у цій сфері. </w:t>
      </w:r>
      <w:proofErr w:type="spellStart"/>
      <w:r w:rsidR="00812010" w:rsidRPr="00F47379">
        <w:rPr>
          <w:sz w:val="24"/>
          <w:lang w:val="uk-UA"/>
        </w:rPr>
        <w:t>Мітіо</w:t>
      </w:r>
      <w:proofErr w:type="spellEnd"/>
      <w:r w:rsidR="00812010" w:rsidRPr="00F47379">
        <w:rPr>
          <w:sz w:val="24"/>
          <w:lang w:val="uk-UA"/>
        </w:rPr>
        <w:t xml:space="preserve"> </w:t>
      </w:r>
      <w:proofErr w:type="spellStart"/>
      <w:r w:rsidR="00812010" w:rsidRPr="00F47379">
        <w:rPr>
          <w:sz w:val="24"/>
          <w:lang w:val="uk-UA"/>
        </w:rPr>
        <w:t>Каку</w:t>
      </w:r>
      <w:proofErr w:type="spellEnd"/>
      <w:r w:rsidR="00812010" w:rsidRPr="00F47379">
        <w:rPr>
          <w:sz w:val="24"/>
          <w:lang w:val="uk-UA"/>
        </w:rPr>
        <w:t xml:space="preserve">, </w:t>
      </w:r>
      <w:proofErr w:type="spellStart"/>
      <w:r w:rsidR="00812010" w:rsidRPr="00F47379">
        <w:rPr>
          <w:sz w:val="24"/>
          <w:lang w:val="uk-UA"/>
        </w:rPr>
        <w:t>Кен</w:t>
      </w:r>
      <w:proofErr w:type="spellEnd"/>
      <w:r w:rsidR="00812010" w:rsidRPr="00F47379">
        <w:rPr>
          <w:sz w:val="24"/>
          <w:lang w:val="uk-UA"/>
        </w:rPr>
        <w:t xml:space="preserve"> </w:t>
      </w:r>
      <w:proofErr w:type="spellStart"/>
      <w:r w:rsidR="00812010" w:rsidRPr="00F47379">
        <w:rPr>
          <w:sz w:val="24"/>
          <w:lang w:val="uk-UA"/>
        </w:rPr>
        <w:t>Робінсон</w:t>
      </w:r>
      <w:proofErr w:type="spellEnd"/>
      <w:r w:rsidR="00812010" w:rsidRPr="00F47379">
        <w:rPr>
          <w:sz w:val="24"/>
          <w:lang w:val="uk-UA"/>
        </w:rPr>
        <w:t xml:space="preserve"> та інші експерти світового рівня, аналізуючи теперішнє й майбутнє освітніх процесів, акцентують на необхідності переходу від передачі знань й навичок до розвитку творчих талантів та інноваційного мислення на всіх ланках </w:t>
      </w:r>
      <w:r w:rsidR="00D249F8" w:rsidRPr="00F47379">
        <w:rPr>
          <w:sz w:val="24"/>
          <w:lang w:val="uk-UA"/>
        </w:rPr>
        <w:t xml:space="preserve">– у дошкільних і позашкільних закладах, </w:t>
      </w:r>
      <w:r w:rsidR="0057176C" w:rsidRPr="00F47379">
        <w:rPr>
          <w:sz w:val="24"/>
          <w:lang w:val="uk-UA"/>
        </w:rPr>
        <w:t xml:space="preserve">в школі, </w:t>
      </w:r>
      <w:r w:rsidR="00D249F8" w:rsidRPr="00F47379">
        <w:rPr>
          <w:sz w:val="24"/>
          <w:lang w:val="uk-UA"/>
        </w:rPr>
        <w:t>у вишах</w:t>
      </w:r>
      <w:r w:rsidR="0057176C" w:rsidRPr="00F47379">
        <w:rPr>
          <w:sz w:val="24"/>
          <w:lang w:val="uk-UA"/>
        </w:rPr>
        <w:t xml:space="preserve"> та у контексті подальшої безперервної освіти</w:t>
      </w:r>
      <w:r w:rsidR="00812010" w:rsidRPr="00F47379">
        <w:rPr>
          <w:sz w:val="24"/>
          <w:lang w:val="uk-UA"/>
        </w:rPr>
        <w:t xml:space="preserve">. </w:t>
      </w:r>
      <w:r w:rsidR="00D249F8" w:rsidRPr="00F47379">
        <w:rPr>
          <w:sz w:val="24"/>
          <w:lang w:val="uk-UA"/>
        </w:rPr>
        <w:t>На практиці це означає перехід від усталених традицій педагогіки до новітньої парадигми коучингу як максимального розкриття потенціалу людини на усіх вікових етапах</w:t>
      </w:r>
      <w:r w:rsidR="0057176C" w:rsidRPr="00F47379">
        <w:rPr>
          <w:sz w:val="24"/>
          <w:lang w:val="uk-UA"/>
        </w:rPr>
        <w:t xml:space="preserve"> її розвитку</w:t>
      </w:r>
      <w:r w:rsidR="00D249F8" w:rsidRPr="00F47379">
        <w:rPr>
          <w:sz w:val="24"/>
          <w:lang w:val="uk-UA"/>
        </w:rPr>
        <w:t>.</w:t>
      </w:r>
    </w:p>
    <w:p w:rsidR="00033534" w:rsidRDefault="00033534" w:rsidP="00F47379">
      <w:pPr>
        <w:spacing w:before="40" w:after="40" w:line="240" w:lineRule="auto"/>
        <w:jc w:val="both"/>
        <w:rPr>
          <w:sz w:val="24"/>
          <w:lang w:val="uk-UA"/>
        </w:rPr>
      </w:pPr>
      <w:r w:rsidRPr="00F47379">
        <w:rPr>
          <w:b/>
          <w:sz w:val="24"/>
          <w:lang w:val="uk-UA"/>
        </w:rPr>
        <w:t>Мета конференції</w:t>
      </w:r>
      <w:r w:rsidRPr="00F47379">
        <w:rPr>
          <w:sz w:val="24"/>
          <w:lang w:val="uk-UA"/>
        </w:rPr>
        <w:t>: впровадження коуч</w:t>
      </w:r>
      <w:r w:rsidR="00C57167" w:rsidRPr="00F47379">
        <w:rPr>
          <w:sz w:val="24"/>
          <w:lang w:val="uk-UA"/>
        </w:rPr>
        <w:t>-підход</w:t>
      </w:r>
      <w:r w:rsidR="00643104" w:rsidRPr="00F47379">
        <w:rPr>
          <w:sz w:val="24"/>
          <w:lang w:val="uk-UA"/>
        </w:rPr>
        <w:t>у</w:t>
      </w:r>
      <w:r w:rsidRPr="00F47379">
        <w:rPr>
          <w:sz w:val="24"/>
          <w:lang w:val="uk-UA"/>
        </w:rPr>
        <w:t xml:space="preserve"> в </w:t>
      </w:r>
      <w:r w:rsidR="00643104" w:rsidRPr="00F47379">
        <w:rPr>
          <w:sz w:val="24"/>
          <w:lang w:val="uk-UA"/>
        </w:rPr>
        <w:t xml:space="preserve">практику </w:t>
      </w:r>
      <w:r w:rsidRPr="00F47379">
        <w:rPr>
          <w:sz w:val="24"/>
          <w:lang w:val="uk-UA"/>
        </w:rPr>
        <w:t>академічн</w:t>
      </w:r>
      <w:r w:rsidR="00643104" w:rsidRPr="00F47379">
        <w:rPr>
          <w:sz w:val="24"/>
          <w:lang w:val="uk-UA"/>
        </w:rPr>
        <w:t>ої</w:t>
      </w:r>
      <w:r w:rsidRPr="00F47379">
        <w:rPr>
          <w:sz w:val="24"/>
          <w:lang w:val="uk-UA"/>
        </w:rPr>
        <w:t xml:space="preserve"> </w:t>
      </w:r>
      <w:r w:rsidR="00213A54" w:rsidRPr="00F47379">
        <w:rPr>
          <w:sz w:val="24"/>
          <w:lang w:val="uk-UA"/>
        </w:rPr>
        <w:t xml:space="preserve">та приватної </w:t>
      </w:r>
      <w:r w:rsidRPr="00F47379">
        <w:rPr>
          <w:sz w:val="24"/>
          <w:lang w:val="uk-UA"/>
        </w:rPr>
        <w:t>освіт</w:t>
      </w:r>
      <w:r w:rsidR="00643104" w:rsidRPr="00F47379">
        <w:rPr>
          <w:sz w:val="24"/>
          <w:lang w:val="uk-UA"/>
        </w:rPr>
        <w:t>и.</w:t>
      </w:r>
    </w:p>
    <w:p w:rsidR="0054179D" w:rsidRPr="00F47379" w:rsidRDefault="0054179D" w:rsidP="00F47379">
      <w:pPr>
        <w:spacing w:before="40" w:after="40" w:line="240" w:lineRule="auto"/>
        <w:jc w:val="both"/>
        <w:rPr>
          <w:sz w:val="24"/>
          <w:lang w:val="uk-UA"/>
        </w:rPr>
      </w:pPr>
      <w:r w:rsidRPr="0054179D">
        <w:rPr>
          <w:b/>
          <w:sz w:val="24"/>
          <w:lang w:val="uk-UA"/>
        </w:rPr>
        <w:t>Задачі конференції:</w:t>
      </w:r>
      <w:r>
        <w:rPr>
          <w:sz w:val="24"/>
          <w:lang w:val="uk-UA"/>
        </w:rPr>
        <w:t xml:space="preserve"> </w:t>
      </w:r>
      <w:r w:rsidRPr="0054179D">
        <w:rPr>
          <w:sz w:val="24"/>
          <w:lang w:val="uk-UA"/>
        </w:rPr>
        <w:t>визначення напрямів інноваційного розвитку в сфері науки</w:t>
      </w:r>
      <w:r>
        <w:rPr>
          <w:sz w:val="24"/>
          <w:lang w:val="uk-UA"/>
        </w:rPr>
        <w:t xml:space="preserve"> і</w:t>
      </w:r>
      <w:r w:rsidRPr="0054179D">
        <w:rPr>
          <w:sz w:val="24"/>
          <w:lang w:val="uk-UA"/>
        </w:rPr>
        <w:t xml:space="preserve"> освіти, розгляд проблем та перспектив розвитку інноваційних та трансформаційних підходів в сучасних умовах, налагодження співпраці та обміну досвідом між студентами, науковцями та практичними працівниками різних країн.</w:t>
      </w:r>
    </w:p>
    <w:p w:rsidR="002967FD" w:rsidRPr="00F47379" w:rsidRDefault="002967FD" w:rsidP="0054179D">
      <w:pPr>
        <w:spacing w:after="0" w:line="240" w:lineRule="auto"/>
        <w:rPr>
          <w:b/>
          <w:sz w:val="24"/>
          <w:lang w:val="uk-UA"/>
        </w:rPr>
      </w:pPr>
      <w:r w:rsidRPr="00F47379">
        <w:rPr>
          <w:b/>
          <w:sz w:val="24"/>
          <w:lang w:val="uk-UA"/>
        </w:rPr>
        <w:t>Порядок роботи конференції: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11.00-12.00 – реєстрація учасників конференції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12.00-12.30 – відкриття конференції та вітальні звернення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12.30-14.00 – доповіді й виступи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14.00-15.00 – перерва на обід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15.00-16.15 – майстер-класи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16.15-16.30 – перерва на каву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16.30-17.45 – круглий стіл</w:t>
      </w:r>
    </w:p>
    <w:p w:rsidR="002967FD" w:rsidRPr="00F47379" w:rsidRDefault="002967FD" w:rsidP="00851FFA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t>17.45-18.00 – підведення підсумків конференції, прийняття резолюції</w:t>
      </w:r>
    </w:p>
    <w:p w:rsidR="002967FD" w:rsidRPr="00F47379" w:rsidRDefault="002967FD" w:rsidP="0054179D">
      <w:pPr>
        <w:spacing w:before="60" w:after="0" w:line="240" w:lineRule="auto"/>
        <w:jc w:val="both"/>
        <w:rPr>
          <w:b/>
          <w:sz w:val="24"/>
          <w:lang w:val="uk-UA"/>
        </w:rPr>
      </w:pPr>
      <w:r w:rsidRPr="00F47379">
        <w:rPr>
          <w:b/>
          <w:sz w:val="24"/>
          <w:lang w:val="uk-UA"/>
        </w:rPr>
        <w:t>Регламент роботи:</w:t>
      </w:r>
    </w:p>
    <w:p w:rsidR="00851FFA" w:rsidRDefault="00851FFA" w:rsidP="0054179D">
      <w:pPr>
        <w:spacing w:after="0" w:line="240" w:lineRule="auto"/>
        <w:jc w:val="both"/>
        <w:rPr>
          <w:sz w:val="24"/>
          <w:lang w:val="uk-UA"/>
        </w:rPr>
        <w:sectPr w:rsidR="00851FFA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:rsidR="002967FD" w:rsidRPr="00F47379" w:rsidRDefault="002967FD" w:rsidP="0054179D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lastRenderedPageBreak/>
        <w:t>Виступи й доповіді – до 15 хв.</w:t>
      </w:r>
    </w:p>
    <w:p w:rsidR="002967FD" w:rsidRPr="00F47379" w:rsidRDefault="002967FD" w:rsidP="0054179D">
      <w:pPr>
        <w:spacing w:after="0" w:line="240" w:lineRule="auto"/>
        <w:jc w:val="both"/>
        <w:rPr>
          <w:sz w:val="24"/>
          <w:lang w:val="uk-UA"/>
        </w:rPr>
      </w:pPr>
      <w:r w:rsidRPr="00F47379">
        <w:rPr>
          <w:sz w:val="24"/>
          <w:lang w:val="uk-UA"/>
        </w:rPr>
        <w:lastRenderedPageBreak/>
        <w:t>Майстер-класи – 30-35 хв.</w:t>
      </w:r>
    </w:p>
    <w:p w:rsidR="00851FFA" w:rsidRDefault="00851FFA" w:rsidP="002967FD">
      <w:pPr>
        <w:spacing w:before="60" w:after="60" w:line="240" w:lineRule="auto"/>
        <w:jc w:val="both"/>
        <w:rPr>
          <w:b/>
          <w:sz w:val="24"/>
          <w:lang w:val="uk-UA"/>
        </w:rPr>
        <w:sectPr w:rsidR="00851FFA" w:rsidSect="00851FFA">
          <w:type w:val="continuous"/>
          <w:pgSz w:w="12240" w:h="15840"/>
          <w:pgMar w:top="850" w:right="850" w:bottom="850" w:left="1417" w:header="708" w:footer="708" w:gutter="0"/>
          <w:cols w:num="2" w:space="708"/>
          <w:docGrid w:linePitch="360"/>
        </w:sectPr>
      </w:pPr>
    </w:p>
    <w:p w:rsidR="002967FD" w:rsidRPr="00F47379" w:rsidRDefault="002967FD" w:rsidP="0071060D">
      <w:pPr>
        <w:spacing w:before="120" w:after="60" w:line="240" w:lineRule="auto"/>
        <w:jc w:val="both"/>
        <w:rPr>
          <w:sz w:val="24"/>
          <w:lang w:val="uk-UA"/>
        </w:rPr>
      </w:pPr>
      <w:r w:rsidRPr="00F47379">
        <w:rPr>
          <w:b/>
          <w:sz w:val="24"/>
          <w:lang w:val="uk-UA"/>
        </w:rPr>
        <w:lastRenderedPageBreak/>
        <w:t>Робочі мови конференції:</w:t>
      </w:r>
      <w:r w:rsidRPr="00F47379">
        <w:rPr>
          <w:sz w:val="24"/>
          <w:lang w:val="uk-UA"/>
        </w:rPr>
        <w:t xml:space="preserve"> українська, російська, англійська.</w:t>
      </w:r>
    </w:p>
    <w:p w:rsidR="002967FD" w:rsidRPr="00F47379" w:rsidRDefault="002967FD" w:rsidP="0054179D">
      <w:pPr>
        <w:spacing w:after="0" w:line="240" w:lineRule="auto"/>
        <w:rPr>
          <w:sz w:val="24"/>
          <w:lang w:val="uk-UA"/>
        </w:rPr>
      </w:pPr>
      <w:r w:rsidRPr="00F47379">
        <w:rPr>
          <w:b/>
          <w:sz w:val="24"/>
          <w:lang w:val="uk-UA"/>
        </w:rPr>
        <w:t>Основні питання, що пропонуються для обговорення на конференції: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Методологія та філософія коучингу в сучасній освіті</w:t>
      </w:r>
      <w:r w:rsidRPr="00293242">
        <w:rPr>
          <w:sz w:val="24"/>
          <w:szCs w:val="24"/>
          <w:lang w:val="uk-UA"/>
        </w:rPr>
        <w:t>.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Коучинг в дошкільних закладах: рання діагностика таланту</w:t>
      </w:r>
      <w:r w:rsidRPr="00293242">
        <w:rPr>
          <w:sz w:val="24"/>
          <w:szCs w:val="24"/>
          <w:lang w:val="uk-UA"/>
        </w:rPr>
        <w:t>.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Коучинг в </w:t>
      </w:r>
      <w:r w:rsidR="00D11AC2">
        <w:rPr>
          <w:sz w:val="24"/>
          <w:szCs w:val="24"/>
          <w:lang w:val="uk-UA"/>
        </w:rPr>
        <w:t>початковій</w:t>
      </w:r>
      <w:r>
        <w:rPr>
          <w:sz w:val="24"/>
          <w:szCs w:val="24"/>
          <w:lang w:val="uk-UA"/>
        </w:rPr>
        <w:t xml:space="preserve"> школі: методика і практика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Коучинг в середній школі: запити та виклики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Коуч-підхід у вишах: світова та українська практика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Коучинг в освіті дорослих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Коучинг та </w:t>
      </w:r>
      <w:proofErr w:type="spellStart"/>
      <w:r>
        <w:rPr>
          <w:sz w:val="24"/>
          <w:szCs w:val="24"/>
          <w:lang w:val="uk-UA"/>
        </w:rPr>
        <w:t>с</w:t>
      </w:r>
      <w:r w:rsidR="00D11AC2">
        <w:rPr>
          <w:sz w:val="24"/>
          <w:szCs w:val="24"/>
          <w:lang w:val="uk-UA"/>
        </w:rPr>
        <w:t>амо</w:t>
      </w:r>
      <w:r>
        <w:rPr>
          <w:sz w:val="24"/>
          <w:szCs w:val="24"/>
          <w:lang w:val="uk-UA"/>
        </w:rPr>
        <w:t>коучинг</w:t>
      </w:r>
      <w:proofErr w:type="spellEnd"/>
      <w:r>
        <w:rPr>
          <w:sz w:val="24"/>
          <w:szCs w:val="24"/>
          <w:lang w:val="uk-UA"/>
        </w:rPr>
        <w:t xml:space="preserve"> освітян: теорія і практика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Коучинг наукової діяльності в системі освіти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 w:rsidRPr="00293242">
        <w:rPr>
          <w:sz w:val="24"/>
          <w:szCs w:val="24"/>
          <w:lang w:val="uk-UA"/>
        </w:rPr>
        <w:t>Сучасні методи викладання</w:t>
      </w:r>
      <w:r>
        <w:rPr>
          <w:sz w:val="24"/>
          <w:szCs w:val="24"/>
          <w:lang w:val="uk-UA"/>
        </w:rPr>
        <w:t xml:space="preserve"> коучингу: академічна та неформальна освіта</w:t>
      </w:r>
      <w:r w:rsidRPr="00293242">
        <w:rPr>
          <w:sz w:val="24"/>
          <w:szCs w:val="24"/>
          <w:lang w:val="uk-UA"/>
        </w:rPr>
        <w:t>.</w:t>
      </w:r>
    </w:p>
    <w:p w:rsidR="002967FD" w:rsidRPr="00293242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Медіа-формати застосування коучингу у сучасній освіті</w:t>
      </w:r>
    </w:p>
    <w:p w:rsidR="002967FD" w:rsidRPr="002967FD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lang w:val="uk-UA"/>
        </w:rPr>
      </w:pPr>
      <w:r w:rsidRPr="002967FD">
        <w:rPr>
          <w:sz w:val="24"/>
          <w:szCs w:val="24"/>
          <w:lang w:val="uk-UA"/>
        </w:rPr>
        <w:t>Коучинг в умовах переходу до багаторівневої вищої освіти: проблеми і перспективи.</w:t>
      </w:r>
    </w:p>
    <w:p w:rsidR="002967FD" w:rsidRPr="002967FD" w:rsidRDefault="002967FD" w:rsidP="00851FF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lang w:val="uk-UA"/>
        </w:rPr>
      </w:pPr>
      <w:r w:rsidRPr="002967FD">
        <w:rPr>
          <w:sz w:val="24"/>
          <w:szCs w:val="24"/>
          <w:lang w:val="uk-UA"/>
        </w:rPr>
        <w:t>Коучинг в управлінні системою освіти в умовах модернізації та глобалізації.</w:t>
      </w:r>
    </w:p>
    <w:p w:rsidR="00952DED" w:rsidRPr="00664DB1" w:rsidRDefault="002B7B38" w:rsidP="0001129F">
      <w:pPr>
        <w:spacing w:before="60" w:after="60" w:line="240" w:lineRule="auto"/>
        <w:rPr>
          <w:b/>
          <w:sz w:val="28"/>
          <w:lang w:val="uk-UA"/>
        </w:rPr>
      </w:pPr>
      <w:r w:rsidRPr="00664DB1">
        <w:rPr>
          <w:b/>
          <w:sz w:val="28"/>
          <w:lang w:val="uk-UA"/>
        </w:rPr>
        <w:lastRenderedPageBreak/>
        <w:t>План заходу: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7749"/>
        <w:gridCol w:w="1412"/>
      </w:tblGrid>
      <w:tr w:rsidR="003049C5" w:rsidTr="00852163">
        <w:tc>
          <w:tcPr>
            <w:tcW w:w="802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749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Реєстрація учасників науково-практичної конференції, книжкова лавка</w:t>
            </w:r>
          </w:p>
        </w:tc>
        <w:tc>
          <w:tcPr>
            <w:tcW w:w="1412" w:type="dxa"/>
          </w:tcPr>
          <w:p w:rsidR="003049C5" w:rsidRDefault="003049C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</w:tr>
      <w:tr w:rsidR="00852163" w:rsidTr="00852163">
        <w:trPr>
          <w:trHeight w:val="1155"/>
        </w:trPr>
        <w:tc>
          <w:tcPr>
            <w:tcW w:w="802" w:type="dxa"/>
          </w:tcPr>
          <w:p w:rsidR="00852163" w:rsidRDefault="00852163" w:rsidP="00243B8B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749" w:type="dxa"/>
          </w:tcPr>
          <w:p w:rsidR="00852163" w:rsidRDefault="00852163" w:rsidP="00243B8B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Офіційне відкриття конференції:</w:t>
            </w:r>
          </w:p>
          <w:p w:rsidR="00852163" w:rsidRPr="005D2E4D" w:rsidRDefault="00852163" w:rsidP="006120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Вітальне слово п</w:t>
            </w:r>
            <w:r w:rsidRPr="005D2E4D">
              <w:rPr>
                <w:lang w:val="uk-UA"/>
              </w:rPr>
              <w:t>роректора з наукової роботи</w:t>
            </w:r>
            <w:r w:rsidRPr="00DD2E02">
              <w:rPr>
                <w:lang w:val="uk-UA"/>
              </w:rPr>
              <w:t xml:space="preserve"> </w:t>
            </w:r>
            <w:r w:rsidRPr="005D2E4D">
              <w:rPr>
                <w:lang w:val="uk-UA"/>
              </w:rPr>
              <w:t>Національного педагогічного університету імені М.П. Драгоманова, доктора фізико-математичних наук, професора</w:t>
            </w:r>
            <w:r w:rsidRPr="00DD2E02">
              <w:rPr>
                <w:lang w:val="uk-UA"/>
              </w:rPr>
              <w:t xml:space="preserve"> </w:t>
            </w:r>
            <w:proofErr w:type="spellStart"/>
            <w:r w:rsidRPr="005D2E4D">
              <w:rPr>
                <w:b/>
                <w:lang w:val="uk-UA"/>
              </w:rPr>
              <w:t>Торбіна</w:t>
            </w:r>
            <w:proofErr w:type="spellEnd"/>
            <w:r w:rsidRPr="005D2E4D">
              <w:rPr>
                <w:b/>
                <w:lang w:val="uk-UA"/>
              </w:rPr>
              <w:t xml:space="preserve"> Григорія Мирославовича</w:t>
            </w:r>
          </w:p>
        </w:tc>
        <w:tc>
          <w:tcPr>
            <w:tcW w:w="1412" w:type="dxa"/>
          </w:tcPr>
          <w:p w:rsidR="00852163" w:rsidRDefault="00852163" w:rsidP="00243B8B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12.00-12.10</w:t>
            </w:r>
          </w:p>
        </w:tc>
      </w:tr>
      <w:tr w:rsidR="00852163" w:rsidTr="00852163">
        <w:trPr>
          <w:trHeight w:val="2850"/>
        </w:trPr>
        <w:tc>
          <w:tcPr>
            <w:tcW w:w="802" w:type="dxa"/>
          </w:tcPr>
          <w:p w:rsidR="00852163" w:rsidRDefault="00852163" w:rsidP="00243B8B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49" w:type="dxa"/>
          </w:tcPr>
          <w:p w:rsidR="00852163" w:rsidRPr="006A7919" w:rsidRDefault="00852163" w:rsidP="00851FFA">
            <w:pPr>
              <w:spacing w:before="60" w:after="40"/>
              <w:jc w:val="both"/>
              <w:rPr>
                <w:lang w:val="uk-UA"/>
              </w:rPr>
            </w:pPr>
            <w:r w:rsidRPr="006A7919">
              <w:rPr>
                <w:lang w:val="uk-UA"/>
              </w:rPr>
              <w:t>Вітальні звернення від організаторів конференції</w:t>
            </w:r>
            <w:r>
              <w:rPr>
                <w:lang w:val="uk-UA"/>
              </w:rPr>
              <w:t>:</w:t>
            </w:r>
          </w:p>
          <w:p w:rsidR="00852163" w:rsidRDefault="00852163" w:rsidP="00851FFA">
            <w:pPr>
              <w:pStyle w:val="a3"/>
              <w:numPr>
                <w:ilvl w:val="0"/>
                <w:numId w:val="7"/>
              </w:numPr>
              <w:spacing w:before="60" w:after="40"/>
              <w:contextualSpacing w:val="0"/>
              <w:jc w:val="both"/>
              <w:rPr>
                <w:lang w:val="uk-UA"/>
              </w:rPr>
            </w:pPr>
            <w:r w:rsidRPr="00441F18">
              <w:rPr>
                <w:lang w:val="uk-UA"/>
              </w:rPr>
              <w:t>Декан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факультету психології, </w:t>
            </w:r>
            <w:r>
              <w:rPr>
                <w:lang w:val="uk-UA"/>
              </w:rPr>
              <w:t xml:space="preserve">завідувачки </w:t>
            </w:r>
            <w:r w:rsidRPr="00441F18">
              <w:rPr>
                <w:lang w:val="uk-UA"/>
              </w:rPr>
              <w:t>кафедр</w:t>
            </w:r>
            <w:r>
              <w:rPr>
                <w:lang w:val="uk-UA"/>
              </w:rPr>
              <w:t>и</w:t>
            </w:r>
            <w:r w:rsidRPr="00441F18">
              <w:rPr>
                <w:lang w:val="uk-UA"/>
              </w:rPr>
              <w:t xml:space="preserve"> теоретичної та консультативної психології Національного педагогічного універ</w:t>
            </w:r>
            <w:r>
              <w:rPr>
                <w:lang w:val="uk-UA"/>
              </w:rPr>
              <w:t>ситету імені М.П. Драгоманова, д</w:t>
            </w:r>
            <w:r w:rsidRPr="00441F18">
              <w:rPr>
                <w:lang w:val="uk-UA"/>
              </w:rPr>
              <w:t>октор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психологічних наук, «Заслужен</w:t>
            </w:r>
            <w:r>
              <w:rPr>
                <w:lang w:val="uk-UA"/>
              </w:rPr>
              <w:t>ого</w:t>
            </w:r>
            <w:r w:rsidRPr="00441F18">
              <w:rPr>
                <w:lang w:val="uk-UA"/>
              </w:rPr>
              <w:t xml:space="preserve"> діяч</w:t>
            </w:r>
            <w:r>
              <w:rPr>
                <w:lang w:val="uk-UA"/>
              </w:rPr>
              <w:t>а</w:t>
            </w:r>
            <w:r w:rsidRPr="00441F18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 xml:space="preserve">уки і техніки України», </w:t>
            </w:r>
            <w:r w:rsidRPr="00C83A7B">
              <w:rPr>
                <w:lang w:val="uk-UA"/>
              </w:rPr>
              <w:t xml:space="preserve">професора </w:t>
            </w:r>
            <w:r w:rsidRPr="00515E01">
              <w:rPr>
                <w:b/>
                <w:lang w:val="uk-UA"/>
              </w:rPr>
              <w:t>Булах Ірини Сергіївни</w:t>
            </w:r>
          </w:p>
          <w:p w:rsidR="00666AA1" w:rsidRPr="006A7919" w:rsidRDefault="00666AA1" w:rsidP="00851FFA">
            <w:pPr>
              <w:pStyle w:val="a3"/>
              <w:numPr>
                <w:ilvl w:val="0"/>
                <w:numId w:val="7"/>
              </w:numPr>
              <w:spacing w:before="60" w:after="40"/>
              <w:ind w:left="357" w:hanging="357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Завідувачки</w:t>
            </w:r>
            <w:r w:rsidRPr="00441F18">
              <w:rPr>
                <w:lang w:val="uk-UA"/>
              </w:rPr>
              <w:t xml:space="preserve"> кафедр</w:t>
            </w:r>
            <w:r>
              <w:rPr>
                <w:lang w:val="uk-UA"/>
              </w:rPr>
              <w:t>и</w:t>
            </w:r>
            <w:r w:rsidRPr="00441F18">
              <w:rPr>
                <w:lang w:val="uk-UA"/>
              </w:rPr>
              <w:t xml:space="preserve"> політичної психології та соціально-правових технологій факультету психології НПУ імені М.П. Драгоманова, доктора політичних наук, професо</w:t>
            </w:r>
            <w:r>
              <w:rPr>
                <w:lang w:val="uk-UA"/>
              </w:rPr>
              <w:t xml:space="preserve">ра </w:t>
            </w:r>
            <w:r w:rsidRPr="00515E01">
              <w:rPr>
                <w:b/>
                <w:lang w:val="uk-UA"/>
              </w:rPr>
              <w:t>Андрущенко Тетяни Вікторівни</w:t>
            </w:r>
          </w:p>
          <w:p w:rsidR="00852163" w:rsidRDefault="00852163" w:rsidP="00851FFA">
            <w:pPr>
              <w:pStyle w:val="a3"/>
              <w:numPr>
                <w:ilvl w:val="0"/>
                <w:numId w:val="7"/>
              </w:numPr>
              <w:spacing w:before="60" w:after="4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A7919">
              <w:rPr>
                <w:lang w:val="uk-UA"/>
              </w:rPr>
              <w:t>оцента кафедри політичної психології та соціально-правових технологій Факультету психології НПУ ім. М.П. Драгоманова</w:t>
            </w:r>
            <w:r>
              <w:rPr>
                <w:lang w:val="uk-UA"/>
              </w:rPr>
              <w:t>,</w:t>
            </w:r>
            <w:r w:rsidRPr="006A7919">
              <w:rPr>
                <w:lang w:val="uk-UA"/>
              </w:rPr>
              <w:t xml:space="preserve"> кандида</w:t>
            </w:r>
            <w:r>
              <w:rPr>
                <w:lang w:val="uk-UA"/>
              </w:rPr>
              <w:t xml:space="preserve">та психологічних наук, </w:t>
            </w:r>
            <w:proofErr w:type="spellStart"/>
            <w:r w:rsidR="008E067E" w:rsidRPr="008E067E">
              <w:rPr>
                <w:lang w:val="uk-UA"/>
              </w:rPr>
              <w:t>PhD</w:t>
            </w:r>
            <w:proofErr w:type="spellEnd"/>
            <w:r w:rsidR="008E067E" w:rsidRPr="008E067E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доцента </w:t>
            </w:r>
            <w:r w:rsidRPr="006A7919">
              <w:rPr>
                <w:b/>
                <w:lang w:val="uk-UA"/>
              </w:rPr>
              <w:t>Зеленіна Всеволода Володимировича</w:t>
            </w:r>
          </w:p>
        </w:tc>
        <w:tc>
          <w:tcPr>
            <w:tcW w:w="1412" w:type="dxa"/>
          </w:tcPr>
          <w:p w:rsidR="00852163" w:rsidRDefault="00852163" w:rsidP="00243B8B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12.10-12.30</w:t>
            </w:r>
          </w:p>
        </w:tc>
      </w:tr>
      <w:tr w:rsidR="00934181" w:rsidRPr="00934181" w:rsidTr="00852163">
        <w:tc>
          <w:tcPr>
            <w:tcW w:w="802" w:type="dxa"/>
          </w:tcPr>
          <w:p w:rsidR="00934181" w:rsidRDefault="00FA016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749" w:type="dxa"/>
          </w:tcPr>
          <w:p w:rsidR="00682419" w:rsidRDefault="00FA0165" w:rsidP="00851FFA">
            <w:pPr>
              <w:spacing w:before="60" w:after="40"/>
              <w:rPr>
                <w:lang w:val="uk-UA"/>
              </w:rPr>
            </w:pPr>
            <w:r>
              <w:rPr>
                <w:lang w:val="uk-UA"/>
              </w:rPr>
              <w:t>Он-лайн виступи та в</w:t>
            </w:r>
            <w:r w:rsidR="00682419">
              <w:rPr>
                <w:lang w:val="uk-UA"/>
              </w:rPr>
              <w:t xml:space="preserve">італьні звернення Майстер-Тренерів </w:t>
            </w:r>
            <w:r w:rsidR="00682419" w:rsidRPr="00DC4898">
              <w:rPr>
                <w:lang w:val="en-US"/>
              </w:rPr>
              <w:t>International</w:t>
            </w:r>
            <w:r w:rsidR="00682419" w:rsidRPr="00F12B67">
              <w:rPr>
                <w:lang w:val="uk-UA"/>
              </w:rPr>
              <w:t xml:space="preserve"> </w:t>
            </w:r>
            <w:r w:rsidR="00682419" w:rsidRPr="00DC4898">
              <w:rPr>
                <w:lang w:val="en-US"/>
              </w:rPr>
              <w:t>Coaches</w:t>
            </w:r>
            <w:r w:rsidR="00682419" w:rsidRPr="00F12B67">
              <w:rPr>
                <w:lang w:val="uk-UA"/>
              </w:rPr>
              <w:t xml:space="preserve"> </w:t>
            </w:r>
            <w:r w:rsidR="00682419" w:rsidRPr="00DC4898">
              <w:rPr>
                <w:lang w:val="en-US"/>
              </w:rPr>
              <w:t>Union</w:t>
            </w:r>
            <w:r w:rsidR="00682419" w:rsidRPr="00934181">
              <w:rPr>
                <w:lang w:val="uk-UA"/>
              </w:rPr>
              <w:t xml:space="preserve"> (ICU)</w:t>
            </w:r>
            <w:r w:rsidR="00682419">
              <w:rPr>
                <w:lang w:val="uk-UA"/>
              </w:rPr>
              <w:t>:</w:t>
            </w:r>
          </w:p>
          <w:p w:rsidR="00682419" w:rsidRDefault="00682419" w:rsidP="00851FFA">
            <w:pPr>
              <w:pStyle w:val="a3"/>
              <w:numPr>
                <w:ilvl w:val="0"/>
                <w:numId w:val="9"/>
              </w:numPr>
              <w:spacing w:before="60" w:after="40"/>
              <w:ind w:left="357" w:hanging="357"/>
              <w:contextualSpacing w:val="0"/>
              <w:jc w:val="both"/>
              <w:rPr>
                <w:rFonts w:cstheme="minorHAnsi"/>
                <w:lang w:val="uk-UA"/>
              </w:rPr>
            </w:pPr>
            <w:r w:rsidRPr="00BB420E">
              <w:rPr>
                <w:rFonts w:cstheme="minorHAnsi"/>
                <w:lang w:val="uk-UA"/>
              </w:rPr>
              <w:t xml:space="preserve">заступника декана, керівника сектору обслуговування корпоративного бізнесу </w:t>
            </w:r>
            <w:r w:rsidRPr="00BB420E">
              <w:rPr>
                <w:rFonts w:cstheme="minorHAnsi"/>
                <w:lang w:val="en-US"/>
              </w:rPr>
              <w:t>Franklin</w:t>
            </w:r>
            <w:r w:rsidRPr="00BB420E">
              <w:rPr>
                <w:rFonts w:cstheme="minorHAnsi"/>
                <w:lang w:val="uk-UA"/>
              </w:rPr>
              <w:t xml:space="preserve"> </w:t>
            </w:r>
            <w:r w:rsidRPr="00BB420E">
              <w:rPr>
                <w:rFonts w:cstheme="minorHAnsi"/>
                <w:lang w:val="en-US"/>
              </w:rPr>
              <w:t>University</w:t>
            </w:r>
            <w:r w:rsidRPr="00BB420E">
              <w:rPr>
                <w:rFonts w:cstheme="minorHAnsi"/>
                <w:lang w:val="uk-UA"/>
              </w:rPr>
              <w:t xml:space="preserve"> (</w:t>
            </w:r>
            <w:r w:rsidRPr="00BB420E">
              <w:rPr>
                <w:rFonts w:cstheme="minorHAnsi"/>
                <w:lang w:val="en-US"/>
              </w:rPr>
              <w:t>USA</w:t>
            </w:r>
            <w:r w:rsidRPr="00BB420E">
              <w:rPr>
                <w:rFonts w:cstheme="minorHAnsi"/>
                <w:lang w:val="uk-UA"/>
              </w:rPr>
              <w:t xml:space="preserve">), </w:t>
            </w:r>
            <w:r w:rsidR="00C312FB" w:rsidRPr="00C312FB">
              <w:rPr>
                <w:rFonts w:cstheme="minorHAnsi"/>
                <w:lang w:val="en-US"/>
              </w:rPr>
              <w:t>PhD</w:t>
            </w:r>
            <w:r w:rsidR="00C312FB" w:rsidRPr="00B849E7">
              <w:rPr>
                <w:rFonts w:cstheme="minorHAnsi"/>
                <w:lang w:val="uk-UA"/>
              </w:rPr>
              <w:t>, професора</w:t>
            </w:r>
            <w:r w:rsidRPr="00BB420E">
              <w:rPr>
                <w:rFonts w:cstheme="minorHAnsi"/>
                <w:lang w:val="uk-UA"/>
              </w:rPr>
              <w:t xml:space="preserve"> </w:t>
            </w:r>
            <w:r w:rsidRPr="00BB420E">
              <w:rPr>
                <w:rFonts w:cstheme="minorHAnsi"/>
                <w:b/>
                <w:lang w:val="uk-UA"/>
              </w:rPr>
              <w:t xml:space="preserve">Гаррі </w:t>
            </w:r>
            <w:proofErr w:type="spellStart"/>
            <w:r w:rsidRPr="00BB420E">
              <w:rPr>
                <w:rFonts w:cstheme="minorHAnsi"/>
                <w:b/>
                <w:lang w:val="uk-UA"/>
              </w:rPr>
              <w:t>МакДінела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(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Dr</w:t>
            </w:r>
            <w:proofErr w:type="spellEnd"/>
            <w:r w:rsidRPr="00BB420E">
              <w:rPr>
                <w:rFonts w:cstheme="minorHAnsi"/>
                <w:color w:val="1D2129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Garry</w:t>
            </w:r>
            <w:proofErr w:type="spellEnd"/>
            <w:r w:rsidRPr="00BB420E">
              <w:rPr>
                <w:rFonts w:cstheme="minorHAnsi"/>
                <w:color w:val="1D212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color w:val="1D2129"/>
                <w:shd w:val="clear" w:color="auto" w:fill="FFFFFF"/>
              </w:rPr>
              <w:t>McDaniel</w:t>
            </w:r>
            <w:proofErr w:type="spellEnd"/>
            <w:r w:rsidRPr="00BB420E">
              <w:rPr>
                <w:rFonts w:cstheme="minorHAnsi"/>
                <w:lang w:val="uk-UA"/>
              </w:rPr>
              <w:t>);</w:t>
            </w:r>
          </w:p>
          <w:p w:rsidR="00682419" w:rsidRDefault="00C7515F" w:rsidP="00851FFA">
            <w:pPr>
              <w:pStyle w:val="a3"/>
              <w:numPr>
                <w:ilvl w:val="0"/>
                <w:numId w:val="9"/>
              </w:numPr>
              <w:spacing w:before="60" w:after="40"/>
              <w:ind w:left="357" w:hanging="357"/>
              <w:contextualSpacing w:val="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="00682419">
              <w:rPr>
                <w:rFonts w:cstheme="minorHAnsi"/>
                <w:lang w:val="uk-UA"/>
              </w:rPr>
              <w:t xml:space="preserve">резидента та </w:t>
            </w:r>
            <w:r>
              <w:rPr>
                <w:rFonts w:cstheme="minorHAnsi"/>
                <w:lang w:val="uk-UA"/>
              </w:rPr>
              <w:t>фундатора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 w:rsidRPr="00F12B67">
              <w:rPr>
                <w:rFonts w:cstheme="minorHAnsi"/>
                <w:lang w:val="fr-FR"/>
              </w:rPr>
              <w:t>International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 w:rsidRPr="00F12B67">
              <w:rPr>
                <w:rFonts w:cstheme="minorHAnsi"/>
                <w:lang w:val="fr-FR"/>
              </w:rPr>
              <w:t>Coaching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 w:rsidRPr="00F12B67">
              <w:rPr>
                <w:rFonts w:cstheme="minorHAnsi"/>
                <w:lang w:val="fr-FR"/>
              </w:rPr>
              <w:t>University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>
              <w:rPr>
                <w:rFonts w:cstheme="minorHAnsi"/>
                <w:lang w:val="uk-UA"/>
              </w:rPr>
              <w:t>(Іспанія, Латинська Америка)</w:t>
            </w:r>
            <w:r w:rsidR="00C71AAD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C312FB" w:rsidRPr="00C312FB">
              <w:rPr>
                <w:rFonts w:cstheme="minorHAnsi"/>
                <w:lang w:val="uk-UA"/>
              </w:rPr>
              <w:t>PhD</w:t>
            </w:r>
            <w:proofErr w:type="spellEnd"/>
            <w:r w:rsidR="00C312FB">
              <w:rPr>
                <w:rFonts w:cstheme="minorHAnsi"/>
                <w:lang w:val="uk-UA"/>
              </w:rPr>
              <w:t>,</w:t>
            </w:r>
            <w:r w:rsidR="00C312FB" w:rsidRPr="00C312FB">
              <w:rPr>
                <w:rFonts w:cstheme="minorHAnsi"/>
                <w:lang w:val="uk-UA"/>
              </w:rPr>
              <w:t xml:space="preserve"> </w:t>
            </w:r>
            <w:r w:rsidR="00C71AAD">
              <w:rPr>
                <w:rFonts w:cstheme="minorHAnsi"/>
                <w:lang w:val="uk-UA"/>
              </w:rPr>
              <w:t>професора</w:t>
            </w:r>
            <w:r w:rsidR="00682419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C90828">
              <w:rPr>
                <w:rFonts w:cstheme="minorHAnsi"/>
                <w:b/>
                <w:lang w:val="uk-UA"/>
              </w:rPr>
              <w:t>Енріке</w:t>
            </w:r>
            <w:proofErr w:type="spellEnd"/>
            <w:r w:rsidR="00C90828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C90828">
              <w:rPr>
                <w:rFonts w:cstheme="minorHAnsi"/>
                <w:b/>
                <w:lang w:val="uk-UA"/>
              </w:rPr>
              <w:t>Джимені</w:t>
            </w:r>
            <w:r w:rsidR="00682419" w:rsidRPr="00F12B67">
              <w:rPr>
                <w:rFonts w:cstheme="minorHAnsi"/>
                <w:b/>
                <w:lang w:val="uk-UA"/>
              </w:rPr>
              <w:t>с</w:t>
            </w:r>
            <w:proofErr w:type="spellEnd"/>
            <w:r w:rsidR="00682419" w:rsidRPr="00F12B67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682419" w:rsidRPr="00F12B67">
              <w:rPr>
                <w:rFonts w:cstheme="minorHAnsi"/>
                <w:b/>
                <w:lang w:val="uk-UA"/>
              </w:rPr>
              <w:t>Солер</w:t>
            </w:r>
            <w:r w:rsidR="00682419">
              <w:rPr>
                <w:rFonts w:cstheme="minorHAnsi"/>
                <w:b/>
                <w:lang w:val="uk-UA"/>
              </w:rPr>
              <w:t>а</w:t>
            </w:r>
            <w:proofErr w:type="spellEnd"/>
            <w:r w:rsidR="00682419">
              <w:rPr>
                <w:rFonts w:cstheme="minorHAnsi"/>
                <w:lang w:val="uk-UA"/>
              </w:rPr>
              <w:t xml:space="preserve"> (</w:t>
            </w:r>
            <w:r w:rsidR="00682419" w:rsidRPr="00F12B67">
              <w:rPr>
                <w:rFonts w:cstheme="minorHAnsi"/>
                <w:lang w:val="fr-FR"/>
              </w:rPr>
              <w:t>Enrique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 w:rsidRPr="00F12B67">
              <w:rPr>
                <w:rFonts w:cstheme="minorHAnsi"/>
                <w:lang w:val="fr-FR"/>
              </w:rPr>
              <w:t>Jimenez</w:t>
            </w:r>
            <w:r w:rsidR="00682419" w:rsidRPr="00F12B67">
              <w:rPr>
                <w:rFonts w:cstheme="minorHAnsi"/>
                <w:lang w:val="uk-UA"/>
              </w:rPr>
              <w:t xml:space="preserve"> </w:t>
            </w:r>
            <w:r w:rsidR="00682419" w:rsidRPr="00F12B67">
              <w:rPr>
                <w:rFonts w:cstheme="minorHAnsi"/>
                <w:lang w:val="fr-FR"/>
              </w:rPr>
              <w:t>Soler</w:t>
            </w:r>
            <w:r w:rsidR="00682419">
              <w:rPr>
                <w:rFonts w:cstheme="minorHAnsi"/>
                <w:lang w:val="uk-UA"/>
              </w:rPr>
              <w:t>)</w:t>
            </w:r>
            <w:r w:rsidR="00B73F2C">
              <w:rPr>
                <w:rFonts w:cstheme="minorHAnsi"/>
                <w:lang w:val="uk-UA"/>
              </w:rPr>
              <w:t>;</w:t>
            </w:r>
          </w:p>
          <w:p w:rsidR="00934181" w:rsidRPr="00934181" w:rsidRDefault="00682419" w:rsidP="00851FFA">
            <w:pPr>
              <w:pStyle w:val="a3"/>
              <w:numPr>
                <w:ilvl w:val="0"/>
                <w:numId w:val="9"/>
              </w:numPr>
              <w:spacing w:before="60" w:after="40"/>
              <w:ind w:left="357" w:hanging="357"/>
              <w:contextualSpacing w:val="0"/>
              <w:jc w:val="both"/>
              <w:rPr>
                <w:lang w:val="uk-UA"/>
              </w:rPr>
            </w:pPr>
            <w:r w:rsidRPr="00BB420E">
              <w:rPr>
                <w:rFonts w:cstheme="minorHAnsi"/>
                <w:lang w:val="uk-UA"/>
              </w:rPr>
              <w:t>засновника і генерального директора міжнародної консалтингової компанії «Коучинг центр</w:t>
            </w:r>
            <w:r w:rsidR="00CB5BAD" w:rsidRPr="00372293">
              <w:rPr>
                <w:lang w:val="uk-UA"/>
              </w:rPr>
              <w:t xml:space="preserve"> </w:t>
            </w:r>
            <w:r w:rsidR="00CB5BAD" w:rsidRPr="00CB5BAD">
              <w:rPr>
                <w:rFonts w:cstheme="minorHAnsi"/>
                <w:lang w:val="uk-UA"/>
              </w:rPr>
              <w:t>ICU</w:t>
            </w:r>
            <w:r w:rsidRPr="00BB420E">
              <w:rPr>
                <w:rFonts w:cstheme="minorHAnsi"/>
                <w:lang w:val="uk-UA"/>
              </w:rPr>
              <w:t>» та Інституту коучингу ICU, члена правління ICU, співзасновника ICTA (</w:t>
            </w:r>
            <w:proofErr w:type="spellStart"/>
            <w:r w:rsidRPr="00BB420E">
              <w:rPr>
                <w:rFonts w:cstheme="minorHAnsi"/>
                <w:lang w:val="uk-UA"/>
              </w:rPr>
              <w:t>International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lang w:val="uk-UA"/>
              </w:rPr>
              <w:t>Coach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&amp; </w:t>
            </w:r>
            <w:proofErr w:type="spellStart"/>
            <w:r w:rsidRPr="00BB420E">
              <w:rPr>
                <w:rFonts w:cstheme="minorHAnsi"/>
                <w:lang w:val="uk-UA"/>
              </w:rPr>
              <w:t>Trainer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BB420E">
              <w:rPr>
                <w:rFonts w:cstheme="minorHAnsi"/>
                <w:lang w:val="uk-UA"/>
              </w:rPr>
              <w:t>Association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), викладача програми МВА на базі Білоруського державного університету </w:t>
            </w:r>
            <w:r w:rsidRPr="00BB420E">
              <w:rPr>
                <w:rFonts w:cstheme="minorHAnsi"/>
                <w:b/>
                <w:lang w:val="uk-UA"/>
              </w:rPr>
              <w:t xml:space="preserve">Михайла </w:t>
            </w:r>
            <w:r w:rsidR="006D78C8">
              <w:rPr>
                <w:rFonts w:cstheme="minorHAnsi"/>
                <w:b/>
                <w:lang w:val="uk-UA"/>
              </w:rPr>
              <w:t xml:space="preserve">Вікторовича </w:t>
            </w:r>
            <w:proofErr w:type="spellStart"/>
            <w:r w:rsidRPr="00BB420E">
              <w:rPr>
                <w:rFonts w:cstheme="minorHAnsi"/>
                <w:b/>
                <w:lang w:val="uk-UA"/>
              </w:rPr>
              <w:t>Дернаковського</w:t>
            </w:r>
            <w:proofErr w:type="spellEnd"/>
            <w:r w:rsidRPr="00BB420E">
              <w:rPr>
                <w:rFonts w:cstheme="minorHAnsi"/>
                <w:lang w:val="uk-UA"/>
              </w:rPr>
              <w:t xml:space="preserve"> (Республіка Білорусь, Мінськ).</w:t>
            </w:r>
          </w:p>
        </w:tc>
        <w:tc>
          <w:tcPr>
            <w:tcW w:w="1412" w:type="dxa"/>
          </w:tcPr>
          <w:p w:rsidR="00934181" w:rsidRDefault="00FA016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12.3</w:t>
            </w:r>
            <w:r w:rsidR="00DC4898">
              <w:rPr>
                <w:lang w:val="uk-UA"/>
              </w:rPr>
              <w:t>0-</w:t>
            </w:r>
            <w:r>
              <w:rPr>
                <w:lang w:val="uk-UA"/>
              </w:rPr>
              <w:t>12.5</w:t>
            </w:r>
            <w:r w:rsidR="00BF5B4E">
              <w:rPr>
                <w:lang w:val="uk-UA"/>
              </w:rPr>
              <w:t>0</w:t>
            </w:r>
          </w:p>
        </w:tc>
      </w:tr>
      <w:tr w:rsidR="003049C5" w:rsidTr="00852163">
        <w:tc>
          <w:tcPr>
            <w:tcW w:w="802" w:type="dxa"/>
          </w:tcPr>
          <w:p w:rsidR="003049C5" w:rsidRDefault="00FA016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Pr="00AA099D" w:rsidRDefault="00895955" w:rsidP="00851FFA">
            <w:pPr>
              <w:spacing w:before="60" w:after="4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>Доповідь</w:t>
            </w:r>
            <w:r w:rsidR="00A069A0" w:rsidRPr="00AA099D">
              <w:rPr>
                <w:lang w:val="uk-UA"/>
              </w:rPr>
              <w:t>:</w:t>
            </w:r>
            <w:r w:rsidR="00033E82" w:rsidRPr="00AA099D">
              <w:rPr>
                <w:lang w:val="uk-UA"/>
              </w:rPr>
              <w:t xml:space="preserve"> «</w:t>
            </w:r>
            <w:r w:rsidR="00832C7B" w:rsidRPr="00AA099D">
              <w:rPr>
                <w:lang w:val="uk-UA"/>
              </w:rPr>
              <w:t>Методологія та філософія коучингу освіти</w:t>
            </w:r>
            <w:r w:rsidR="00033E82" w:rsidRPr="00AA099D">
              <w:rPr>
                <w:lang w:val="uk-UA"/>
              </w:rPr>
              <w:t xml:space="preserve">» </w:t>
            </w:r>
            <w:r w:rsidR="0001129F" w:rsidRPr="00AA099D">
              <w:rPr>
                <w:lang w:val="uk-UA"/>
              </w:rPr>
              <w:t xml:space="preserve">– </w:t>
            </w:r>
            <w:r w:rsidR="00C60DEA" w:rsidRPr="00AA099D">
              <w:rPr>
                <w:lang w:val="uk-UA"/>
              </w:rPr>
              <w:t xml:space="preserve">Акредитований Майстер-Тренер </w:t>
            </w:r>
            <w:r w:rsidR="00C60DEA" w:rsidRPr="00AA099D">
              <w:rPr>
                <w:lang w:val="en-US"/>
              </w:rPr>
              <w:t>International</w:t>
            </w:r>
            <w:r w:rsidR="00C60DEA" w:rsidRPr="00AA099D">
              <w:rPr>
                <w:lang w:val="uk-UA"/>
              </w:rPr>
              <w:t xml:space="preserve"> </w:t>
            </w:r>
            <w:r w:rsidR="00C60DEA" w:rsidRPr="00AA099D">
              <w:rPr>
                <w:lang w:val="en-US"/>
              </w:rPr>
              <w:t>Coaches</w:t>
            </w:r>
            <w:r w:rsidR="00C60DEA" w:rsidRPr="00AA099D">
              <w:rPr>
                <w:lang w:val="uk-UA"/>
              </w:rPr>
              <w:t xml:space="preserve"> </w:t>
            </w:r>
            <w:r w:rsidR="00C60DEA" w:rsidRPr="00AA099D">
              <w:rPr>
                <w:lang w:val="en-US"/>
              </w:rPr>
              <w:t>Union</w:t>
            </w:r>
            <w:r w:rsidR="008C4C23" w:rsidRPr="00AA099D">
              <w:rPr>
                <w:lang w:val="uk-UA"/>
              </w:rPr>
              <w:t xml:space="preserve"> (</w:t>
            </w:r>
            <w:r w:rsidR="008C4C23" w:rsidRPr="00AA099D">
              <w:rPr>
                <w:lang w:val="en-US"/>
              </w:rPr>
              <w:t>ICU</w:t>
            </w:r>
            <w:r w:rsidR="008C4C23" w:rsidRPr="00AA099D">
              <w:rPr>
                <w:lang w:val="uk-UA"/>
              </w:rPr>
              <w:t>)</w:t>
            </w:r>
            <w:r w:rsidR="00C60DEA" w:rsidRPr="00AA099D">
              <w:rPr>
                <w:lang w:val="uk-UA"/>
              </w:rPr>
              <w:t xml:space="preserve">, </w:t>
            </w:r>
            <w:r w:rsidR="00033E82" w:rsidRPr="00AA099D">
              <w:rPr>
                <w:lang w:val="en-US"/>
              </w:rPr>
              <w:t>PhD</w:t>
            </w:r>
            <w:r w:rsidR="00033E82" w:rsidRPr="00AA099D">
              <w:rPr>
                <w:lang w:val="uk-UA"/>
              </w:rPr>
              <w:t>, кандидат психологічних наук, доцент</w:t>
            </w:r>
            <w:r w:rsidR="000B6E18" w:rsidRPr="00AA099D">
              <w:rPr>
                <w:lang w:val="uk-UA"/>
              </w:rPr>
              <w:t>, доцент</w:t>
            </w:r>
            <w:r w:rsidR="00033E82" w:rsidRPr="00AA099D">
              <w:rPr>
                <w:lang w:val="uk-UA"/>
              </w:rPr>
              <w:t xml:space="preserve"> кафедри політичної психології та соціально-правових технологій</w:t>
            </w:r>
            <w:r w:rsidR="00515E01" w:rsidRPr="00AA099D">
              <w:rPr>
                <w:lang w:val="uk-UA"/>
              </w:rPr>
              <w:t xml:space="preserve"> </w:t>
            </w:r>
            <w:r w:rsidR="00515E01" w:rsidRPr="00AA099D">
              <w:rPr>
                <w:b/>
                <w:lang w:val="uk-UA"/>
              </w:rPr>
              <w:t>Зеленін Всеволод Володимирович</w:t>
            </w:r>
          </w:p>
        </w:tc>
        <w:tc>
          <w:tcPr>
            <w:tcW w:w="1412" w:type="dxa"/>
          </w:tcPr>
          <w:p w:rsidR="003049C5" w:rsidRDefault="00FA0165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12.5</w:t>
            </w:r>
            <w:r w:rsidR="00441F18">
              <w:rPr>
                <w:lang w:val="uk-UA"/>
              </w:rPr>
              <w:t>0</w:t>
            </w:r>
            <w:r w:rsidR="00895955">
              <w:rPr>
                <w:lang w:val="uk-UA"/>
              </w:rPr>
              <w:t>-13.25</w:t>
            </w:r>
          </w:p>
        </w:tc>
      </w:tr>
      <w:tr w:rsidR="004E3C7C" w:rsidTr="00852163">
        <w:tc>
          <w:tcPr>
            <w:tcW w:w="802" w:type="dxa"/>
          </w:tcPr>
          <w:p w:rsidR="004E3C7C" w:rsidRDefault="004E3C7C" w:rsidP="002B4950">
            <w:pPr>
              <w:spacing w:before="40"/>
              <w:rPr>
                <w:lang w:val="uk-UA"/>
              </w:rPr>
            </w:pPr>
          </w:p>
        </w:tc>
        <w:tc>
          <w:tcPr>
            <w:tcW w:w="7749" w:type="dxa"/>
          </w:tcPr>
          <w:p w:rsidR="004E3C7C" w:rsidRPr="00AA099D" w:rsidRDefault="00895955" w:rsidP="00BE3244">
            <w:pPr>
              <w:spacing w:before="60" w:after="4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>Доповідь</w:t>
            </w:r>
            <w:r w:rsidR="00A069A0" w:rsidRPr="00AA099D">
              <w:rPr>
                <w:lang w:val="uk-UA"/>
              </w:rPr>
              <w:t>:</w:t>
            </w:r>
            <w:r w:rsidRPr="00AA099D">
              <w:rPr>
                <w:lang w:val="uk-UA"/>
              </w:rPr>
              <w:t xml:space="preserve"> «Проект </w:t>
            </w:r>
            <w:proofErr w:type="spellStart"/>
            <w:r w:rsidRPr="00AA099D">
              <w:rPr>
                <w:lang w:val="uk-UA"/>
              </w:rPr>
              <w:t>Integral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Academy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of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Teachers</w:t>
            </w:r>
            <w:proofErr w:type="spellEnd"/>
            <w:r w:rsidRPr="00AA099D">
              <w:rPr>
                <w:lang w:val="uk-UA"/>
              </w:rPr>
              <w:t xml:space="preserve"> – інноваційна модель розвитку і навчання в освіті від </w:t>
            </w:r>
            <w:proofErr w:type="spellStart"/>
            <w:r w:rsidRPr="00AA099D">
              <w:rPr>
                <w:lang w:val="uk-UA"/>
              </w:rPr>
              <w:t>EdCoach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School</w:t>
            </w:r>
            <w:proofErr w:type="spellEnd"/>
            <w:r w:rsidRPr="00AA099D">
              <w:rPr>
                <w:lang w:val="uk-UA"/>
              </w:rPr>
              <w:t xml:space="preserve">» – професійний коуч, сертифікована ІКШ по стандартам ECF і ICF, </w:t>
            </w:r>
            <w:r w:rsidR="007C67EC" w:rsidRPr="00AA099D">
              <w:rPr>
                <w:lang w:val="uk-UA"/>
              </w:rPr>
              <w:t>сертифікований</w:t>
            </w:r>
            <w:r w:rsidRPr="00AA099D">
              <w:rPr>
                <w:lang w:val="uk-UA"/>
              </w:rPr>
              <w:t xml:space="preserve"> тренер, </w:t>
            </w:r>
            <w:proofErr w:type="spellStart"/>
            <w:r w:rsidRPr="00AA099D">
              <w:rPr>
                <w:lang w:val="uk-UA"/>
              </w:rPr>
              <w:t>фасилітатор</w:t>
            </w:r>
            <w:proofErr w:type="spellEnd"/>
            <w:r w:rsidRPr="00AA099D">
              <w:rPr>
                <w:lang w:val="uk-UA"/>
              </w:rPr>
              <w:t xml:space="preserve">, </w:t>
            </w:r>
            <w:proofErr w:type="spellStart"/>
            <w:r w:rsidRPr="00AA099D">
              <w:rPr>
                <w:lang w:val="uk-UA"/>
              </w:rPr>
              <w:t>ігротехнік</w:t>
            </w:r>
            <w:proofErr w:type="spellEnd"/>
            <w:r w:rsidRPr="00AA099D">
              <w:rPr>
                <w:lang w:val="uk-UA"/>
              </w:rPr>
              <w:t>, математик, консультант з питань розвитку навчальних закладів і персоналу системи освіта, засно</w:t>
            </w:r>
            <w:r w:rsidR="00847878" w:rsidRPr="00AA099D">
              <w:rPr>
                <w:lang w:val="uk-UA"/>
              </w:rPr>
              <w:t xml:space="preserve">вник Школи освітнього коучингу – </w:t>
            </w:r>
            <w:proofErr w:type="spellStart"/>
            <w:r w:rsidRPr="00AA099D">
              <w:rPr>
                <w:lang w:val="uk-UA"/>
              </w:rPr>
              <w:t>EdCoach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School</w:t>
            </w:r>
            <w:proofErr w:type="spellEnd"/>
            <w:r w:rsidRPr="00AA099D">
              <w:rPr>
                <w:lang w:val="uk-UA"/>
              </w:rPr>
              <w:t xml:space="preserve">, Клубу щасливих вчителів, </w:t>
            </w:r>
            <w:proofErr w:type="spellStart"/>
            <w:r w:rsidRPr="00AA099D">
              <w:rPr>
                <w:lang w:val="uk-UA"/>
              </w:rPr>
              <w:t>Workshop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Edu-Games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Ukraine</w:t>
            </w:r>
            <w:proofErr w:type="spellEnd"/>
            <w:r w:rsidRPr="00AA099D">
              <w:rPr>
                <w:lang w:val="uk-UA"/>
              </w:rPr>
              <w:t xml:space="preserve">, керівник з розвитку </w:t>
            </w:r>
            <w:proofErr w:type="spellStart"/>
            <w:r w:rsidRPr="00AA099D">
              <w:rPr>
                <w:lang w:val="uk-UA"/>
              </w:rPr>
              <w:t>Kosmopolit</w:t>
            </w:r>
            <w:proofErr w:type="spellEnd"/>
            <w:r w:rsidRPr="00AA099D">
              <w:rPr>
                <w:lang w:val="uk-UA"/>
              </w:rPr>
              <w:t xml:space="preserve"> </w:t>
            </w:r>
            <w:proofErr w:type="spellStart"/>
            <w:r w:rsidRPr="00AA099D">
              <w:rPr>
                <w:lang w:val="uk-UA"/>
              </w:rPr>
              <w:t>School</w:t>
            </w:r>
            <w:proofErr w:type="spellEnd"/>
            <w:r w:rsidRPr="00AA099D">
              <w:rPr>
                <w:lang w:val="uk-UA"/>
              </w:rPr>
              <w:t xml:space="preserve"> і Інтегральної Академії Вчителів, президент Асоціації </w:t>
            </w:r>
            <w:proofErr w:type="spellStart"/>
            <w:r w:rsidRPr="00AA099D">
              <w:rPr>
                <w:lang w:val="uk-UA"/>
              </w:rPr>
              <w:t>коучів</w:t>
            </w:r>
            <w:proofErr w:type="spellEnd"/>
            <w:r w:rsidRPr="00AA099D">
              <w:rPr>
                <w:lang w:val="uk-UA"/>
              </w:rPr>
              <w:t xml:space="preserve"> і </w:t>
            </w:r>
            <w:proofErr w:type="spellStart"/>
            <w:r w:rsidRPr="00AA099D">
              <w:rPr>
                <w:lang w:val="uk-UA"/>
              </w:rPr>
              <w:t>фасилітаторів</w:t>
            </w:r>
            <w:proofErr w:type="spellEnd"/>
            <w:r w:rsidRPr="00AA099D">
              <w:rPr>
                <w:lang w:val="uk-UA"/>
              </w:rPr>
              <w:t xml:space="preserve"> освіти </w:t>
            </w:r>
            <w:r w:rsidRPr="00AA099D">
              <w:rPr>
                <w:b/>
                <w:lang w:val="uk-UA"/>
              </w:rPr>
              <w:t>Чуприна Наталія Володимирівна</w:t>
            </w:r>
            <w:r w:rsidRPr="00AA099D">
              <w:rPr>
                <w:lang w:val="uk-UA"/>
              </w:rPr>
              <w:t xml:space="preserve">. </w:t>
            </w:r>
          </w:p>
        </w:tc>
        <w:tc>
          <w:tcPr>
            <w:tcW w:w="1412" w:type="dxa"/>
          </w:tcPr>
          <w:p w:rsidR="004E3C7C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95955">
              <w:rPr>
                <w:lang w:val="uk-UA"/>
              </w:rPr>
              <w:t>3.25</w:t>
            </w:r>
            <w:r>
              <w:rPr>
                <w:lang w:val="uk-UA"/>
              </w:rPr>
              <w:t>-14.00</w:t>
            </w:r>
          </w:p>
        </w:tc>
      </w:tr>
      <w:tr w:rsidR="003049C5" w:rsidTr="00852163">
        <w:tc>
          <w:tcPr>
            <w:tcW w:w="802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Pr="00AA099D" w:rsidRDefault="00033E82" w:rsidP="00BE3244">
            <w:pPr>
              <w:spacing w:before="60" w:after="40"/>
              <w:rPr>
                <w:lang w:val="uk-UA"/>
              </w:rPr>
            </w:pPr>
            <w:r w:rsidRPr="00AA099D">
              <w:rPr>
                <w:lang w:val="uk-UA"/>
              </w:rPr>
              <w:t>Обідня перерва</w:t>
            </w:r>
          </w:p>
        </w:tc>
        <w:tc>
          <w:tcPr>
            <w:tcW w:w="1412" w:type="dxa"/>
          </w:tcPr>
          <w:p w:rsidR="003049C5" w:rsidRDefault="00033E82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14.00-15.00</w:t>
            </w:r>
          </w:p>
        </w:tc>
      </w:tr>
      <w:tr w:rsidR="003049C5" w:rsidTr="00852163">
        <w:tc>
          <w:tcPr>
            <w:tcW w:w="802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Pr="00AA099D" w:rsidRDefault="00C60DEA" w:rsidP="00BE3244">
            <w:pPr>
              <w:spacing w:before="60" w:after="4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>Майстер-клас «</w:t>
            </w:r>
            <w:r w:rsidR="002B07E9" w:rsidRPr="00AA099D">
              <w:rPr>
                <w:lang w:val="uk-UA"/>
              </w:rPr>
              <w:t>Коучинг</w:t>
            </w:r>
            <w:r w:rsidR="008E1717" w:rsidRPr="00AA099D">
              <w:rPr>
                <w:lang w:val="uk-UA"/>
              </w:rPr>
              <w:t xml:space="preserve"> покликання</w:t>
            </w:r>
            <w:r w:rsidR="002B07E9" w:rsidRPr="00AA099D">
              <w:rPr>
                <w:lang w:val="uk-UA"/>
              </w:rPr>
              <w:t xml:space="preserve"> у сучасній освіті</w:t>
            </w:r>
            <w:r w:rsidRPr="00AA099D">
              <w:rPr>
                <w:lang w:val="uk-UA"/>
              </w:rPr>
              <w:t>: методи</w:t>
            </w:r>
            <w:r w:rsidR="00C57167" w:rsidRPr="00AA099D">
              <w:rPr>
                <w:lang w:val="uk-UA"/>
              </w:rPr>
              <w:t>ки</w:t>
            </w:r>
            <w:r w:rsidRPr="00AA099D">
              <w:rPr>
                <w:lang w:val="uk-UA"/>
              </w:rPr>
              <w:t xml:space="preserve"> практичного застосування»</w:t>
            </w:r>
            <w:r w:rsidR="00C57167" w:rsidRPr="00AA099D">
              <w:rPr>
                <w:lang w:val="uk-UA"/>
              </w:rPr>
              <w:t xml:space="preserve"> – </w:t>
            </w:r>
            <w:r w:rsidR="008C4C23" w:rsidRPr="00AA099D">
              <w:rPr>
                <w:lang w:val="uk-UA"/>
              </w:rPr>
              <w:t xml:space="preserve">Акредитований Майстер-Тренер </w:t>
            </w:r>
            <w:r w:rsidR="008C4C23" w:rsidRPr="00AA099D">
              <w:rPr>
                <w:lang w:val="en-US"/>
              </w:rPr>
              <w:t>International</w:t>
            </w:r>
            <w:r w:rsidR="008C4C23" w:rsidRPr="00AA099D">
              <w:rPr>
                <w:lang w:val="uk-UA"/>
              </w:rPr>
              <w:t xml:space="preserve"> </w:t>
            </w:r>
            <w:r w:rsidR="008C4C23" w:rsidRPr="00AA099D">
              <w:rPr>
                <w:lang w:val="en-US"/>
              </w:rPr>
              <w:t>Coaches</w:t>
            </w:r>
            <w:r w:rsidR="008C4C23" w:rsidRPr="00AA099D">
              <w:rPr>
                <w:lang w:val="uk-UA"/>
              </w:rPr>
              <w:t xml:space="preserve"> </w:t>
            </w:r>
            <w:r w:rsidR="008C4C23" w:rsidRPr="00AA099D">
              <w:rPr>
                <w:lang w:val="en-US"/>
              </w:rPr>
              <w:t>Union</w:t>
            </w:r>
            <w:r w:rsidR="008C4C23" w:rsidRPr="00AA099D">
              <w:rPr>
                <w:lang w:val="uk-UA"/>
              </w:rPr>
              <w:t xml:space="preserve"> (</w:t>
            </w:r>
            <w:r w:rsidR="008C4C23" w:rsidRPr="00AA099D">
              <w:rPr>
                <w:lang w:val="en-US"/>
              </w:rPr>
              <w:t>ICU</w:t>
            </w:r>
            <w:r w:rsidR="008C4C23" w:rsidRPr="00AA099D">
              <w:rPr>
                <w:lang w:val="uk-UA"/>
              </w:rPr>
              <w:t xml:space="preserve">), </w:t>
            </w:r>
            <w:r w:rsidR="008C4C23" w:rsidRPr="00AA099D">
              <w:rPr>
                <w:lang w:val="en-US"/>
              </w:rPr>
              <w:t>PhD</w:t>
            </w:r>
            <w:r w:rsidR="008C4C23" w:rsidRPr="00AA099D">
              <w:rPr>
                <w:lang w:val="uk-UA"/>
              </w:rPr>
              <w:t>, кандидат психологічних наук, доцент</w:t>
            </w:r>
            <w:r w:rsidR="00477991" w:rsidRPr="00AA099D">
              <w:rPr>
                <w:lang w:val="uk-UA"/>
              </w:rPr>
              <w:t>, доцент</w:t>
            </w:r>
            <w:r w:rsidR="008C4C23" w:rsidRPr="00AA099D">
              <w:rPr>
                <w:lang w:val="uk-UA"/>
              </w:rPr>
              <w:t xml:space="preserve"> кафедри політичної психології та соціально-правових технологій </w:t>
            </w:r>
            <w:r w:rsidR="00515E01" w:rsidRPr="00AA099D">
              <w:rPr>
                <w:b/>
                <w:lang w:val="uk-UA"/>
              </w:rPr>
              <w:t>Зеленін Всеволод Володимирович</w:t>
            </w:r>
          </w:p>
        </w:tc>
        <w:tc>
          <w:tcPr>
            <w:tcW w:w="1412" w:type="dxa"/>
          </w:tcPr>
          <w:p w:rsidR="003049C5" w:rsidRPr="008C4C23" w:rsidRDefault="008C4C23" w:rsidP="002B4950">
            <w:pPr>
              <w:spacing w:before="40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="00254E07">
              <w:rPr>
                <w:lang w:val="uk-UA"/>
              </w:rPr>
              <w:t>.00-16</w:t>
            </w:r>
            <w:r w:rsidR="00031DA1">
              <w:rPr>
                <w:lang w:val="uk-UA"/>
              </w:rPr>
              <w:t>.</w:t>
            </w:r>
            <w:r w:rsidR="00DB68CC">
              <w:rPr>
                <w:lang w:val="uk-UA"/>
              </w:rPr>
              <w:t>15</w:t>
            </w:r>
          </w:p>
        </w:tc>
      </w:tr>
      <w:tr w:rsidR="003049C5" w:rsidTr="00852163">
        <w:tc>
          <w:tcPr>
            <w:tcW w:w="802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Pr="00AA099D" w:rsidRDefault="008C4C23" w:rsidP="00BE3244">
            <w:pPr>
              <w:spacing w:before="60" w:after="40"/>
              <w:rPr>
                <w:lang w:val="uk-UA"/>
              </w:rPr>
            </w:pPr>
            <w:r w:rsidRPr="00AA099D">
              <w:rPr>
                <w:lang w:val="uk-UA"/>
              </w:rPr>
              <w:t>Кава-</w:t>
            </w:r>
            <w:proofErr w:type="spellStart"/>
            <w:r w:rsidRPr="00AA099D">
              <w:rPr>
                <w:lang w:val="uk-UA"/>
              </w:rPr>
              <w:t>брейк</w:t>
            </w:r>
            <w:proofErr w:type="spellEnd"/>
            <w:r w:rsidRPr="00AA099D">
              <w:rPr>
                <w:lang w:val="uk-UA"/>
              </w:rPr>
              <w:t xml:space="preserve"> (перерва), книжкова лавка</w:t>
            </w:r>
          </w:p>
        </w:tc>
        <w:tc>
          <w:tcPr>
            <w:tcW w:w="1412" w:type="dxa"/>
          </w:tcPr>
          <w:p w:rsidR="003049C5" w:rsidRDefault="00254E07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="00DB68CC">
              <w:rPr>
                <w:lang w:val="uk-UA"/>
              </w:rPr>
              <w:t>15-16.30</w:t>
            </w:r>
          </w:p>
        </w:tc>
      </w:tr>
      <w:tr w:rsidR="003049C5" w:rsidRPr="00F47379" w:rsidTr="00852163">
        <w:tc>
          <w:tcPr>
            <w:tcW w:w="802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Pr="00AA099D" w:rsidRDefault="008C4C23" w:rsidP="00BE3244">
            <w:pPr>
              <w:spacing w:before="120" w:after="6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>Дискусійний круглий стіл «</w:t>
            </w:r>
            <w:r w:rsidR="00B020E0" w:rsidRPr="00AA099D">
              <w:rPr>
                <w:lang w:val="uk-UA"/>
              </w:rPr>
              <w:t xml:space="preserve">ПРОБЛЕМИ Й ПЕРСПЕКТИВИ </w:t>
            </w:r>
            <w:r w:rsidR="00CA1AC8">
              <w:rPr>
                <w:lang w:val="uk-UA"/>
              </w:rPr>
              <w:t>ВПРОВАДЖЕННЯ КОУЧИНГУ В ОСВІТУ:</w:t>
            </w:r>
            <w:r w:rsidR="00B020E0" w:rsidRPr="00AA099D">
              <w:rPr>
                <w:lang w:val="uk-UA"/>
              </w:rPr>
              <w:t xml:space="preserve"> ВІТЧИЗНЯНИЙ ТА СВІТОВИЙ ДОСВІД</w:t>
            </w:r>
            <w:r w:rsidRPr="00AA099D">
              <w:rPr>
                <w:lang w:val="uk-UA"/>
              </w:rPr>
              <w:t>»</w:t>
            </w:r>
            <w:r w:rsidR="002B4950" w:rsidRPr="00AA099D">
              <w:rPr>
                <w:lang w:val="uk-UA"/>
              </w:rPr>
              <w:t>.</w:t>
            </w:r>
            <w:r w:rsidR="006120B4">
              <w:rPr>
                <w:lang w:val="uk-UA"/>
              </w:rPr>
              <w:t xml:space="preserve"> </w:t>
            </w:r>
          </w:p>
          <w:p w:rsidR="00B73F2C" w:rsidRPr="00AA099D" w:rsidRDefault="00B73F2C" w:rsidP="00BE3244">
            <w:pPr>
              <w:spacing w:before="120" w:after="6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 xml:space="preserve">Модератор: </w:t>
            </w:r>
            <w:r w:rsidRPr="00AA099D">
              <w:rPr>
                <w:b/>
                <w:lang w:val="uk-UA"/>
              </w:rPr>
              <w:t>Зеленін Всеволод Володимирович</w:t>
            </w:r>
            <w:r w:rsidRPr="00AA099D">
              <w:rPr>
                <w:lang w:val="uk-UA"/>
              </w:rPr>
              <w:t xml:space="preserve"> – кандидат психологічних наук, </w:t>
            </w:r>
            <w:r w:rsidRPr="00AA099D">
              <w:rPr>
                <w:lang w:val="en-US"/>
              </w:rPr>
              <w:t>PhD</w:t>
            </w:r>
            <w:r w:rsidRPr="00AA099D">
              <w:rPr>
                <w:lang w:val="uk-UA"/>
              </w:rPr>
              <w:t>, доцент, доцент кафедри політичної психології та соціально-правових технологій Факультету психології НПУ ім. М.П. Драгоманова.</w:t>
            </w:r>
          </w:p>
          <w:p w:rsidR="00696124" w:rsidRPr="00AA099D" w:rsidRDefault="00B73F2C" w:rsidP="00BE3244">
            <w:pPr>
              <w:spacing w:before="120" w:after="60"/>
              <w:jc w:val="both"/>
              <w:rPr>
                <w:rFonts w:cstheme="minorHAnsi"/>
                <w:lang w:val="uk-UA"/>
              </w:rPr>
            </w:pPr>
            <w:r w:rsidRPr="00AA099D">
              <w:rPr>
                <w:rFonts w:cstheme="minorHAnsi"/>
                <w:lang w:val="uk-UA"/>
              </w:rPr>
              <w:t>Он-лайн виступи:</w:t>
            </w:r>
          </w:p>
          <w:p w:rsidR="00B73F2C" w:rsidRPr="00AA099D" w:rsidRDefault="00B73F2C" w:rsidP="00BE3244">
            <w:pPr>
              <w:pStyle w:val="a3"/>
              <w:numPr>
                <w:ilvl w:val="0"/>
                <w:numId w:val="11"/>
              </w:numPr>
              <w:spacing w:before="120" w:after="60"/>
              <w:ind w:left="357" w:hanging="357"/>
              <w:contextualSpacing w:val="0"/>
              <w:jc w:val="both"/>
              <w:rPr>
                <w:rFonts w:cstheme="minorHAnsi"/>
                <w:lang w:val="uk-UA"/>
              </w:rPr>
            </w:pPr>
            <w:r w:rsidRPr="00AA099D">
              <w:rPr>
                <w:rFonts w:cstheme="minorHAnsi"/>
                <w:lang w:val="uk-UA"/>
              </w:rPr>
              <w:t>Д</w:t>
            </w:r>
            <w:r w:rsidR="002B4950" w:rsidRPr="00AA099D">
              <w:rPr>
                <w:rFonts w:cstheme="minorHAnsi"/>
                <w:lang w:val="uk-UA"/>
              </w:rPr>
              <w:t xml:space="preserve">октор права (Університет штату </w:t>
            </w:r>
            <w:proofErr w:type="spellStart"/>
            <w:r w:rsidR="002B4950" w:rsidRPr="00AA099D">
              <w:rPr>
                <w:rFonts w:cstheme="minorHAnsi"/>
                <w:lang w:val="uk-UA"/>
              </w:rPr>
              <w:t>Арізона</w:t>
            </w:r>
            <w:proofErr w:type="spellEnd"/>
            <w:r w:rsidR="002B4950" w:rsidRPr="00AA099D">
              <w:rPr>
                <w:rFonts w:cstheme="minorHAnsi"/>
                <w:lang w:val="uk-UA"/>
              </w:rPr>
              <w:t>, США), директор департаменту юридичної служби та міжнародного співробітництва Міністерства освіти та науки Республіки Казахстан</w:t>
            </w:r>
            <w:r w:rsidRPr="00AA099D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EB2687" w:rsidRPr="00AA099D">
              <w:rPr>
                <w:rFonts w:cstheme="minorHAnsi"/>
                <w:b/>
                <w:lang w:val="uk-UA"/>
              </w:rPr>
              <w:t>Байжанов</w:t>
            </w:r>
            <w:proofErr w:type="spellEnd"/>
            <w:r w:rsidR="00EB2687" w:rsidRPr="00AA099D">
              <w:rPr>
                <w:rFonts w:cstheme="minorHAnsi"/>
                <w:b/>
                <w:lang w:val="uk-UA"/>
              </w:rPr>
              <w:t xml:space="preserve"> </w:t>
            </w:r>
            <w:proofErr w:type="spellStart"/>
            <w:r w:rsidR="00EB2687" w:rsidRPr="00AA099D">
              <w:rPr>
                <w:rFonts w:cstheme="minorHAnsi"/>
                <w:b/>
                <w:lang w:val="uk-UA"/>
              </w:rPr>
              <w:t>Нурсейт</w:t>
            </w:r>
            <w:proofErr w:type="spellEnd"/>
            <w:r w:rsidR="00EB2687" w:rsidRPr="00AA099D">
              <w:rPr>
                <w:rFonts w:cstheme="minorHAnsi"/>
                <w:shd w:val="clear" w:color="auto" w:fill="FFFFFF"/>
                <w:lang w:val="uk-UA"/>
              </w:rPr>
              <w:t xml:space="preserve"> </w:t>
            </w:r>
            <w:proofErr w:type="spellStart"/>
            <w:r w:rsidR="00EB2687" w:rsidRPr="00AA099D">
              <w:rPr>
                <w:rFonts w:cstheme="minorHAnsi"/>
                <w:b/>
                <w:shd w:val="clear" w:color="auto" w:fill="FFFFFF"/>
                <w:lang w:val="uk-UA"/>
              </w:rPr>
              <w:t>Абсаттарович</w:t>
            </w:r>
            <w:proofErr w:type="spellEnd"/>
            <w:r w:rsidR="00EB2687" w:rsidRPr="00AA099D">
              <w:rPr>
                <w:rFonts w:cstheme="minorHAnsi"/>
                <w:b/>
                <w:shd w:val="clear" w:color="auto" w:fill="FFFFFF"/>
                <w:lang w:val="uk-UA"/>
              </w:rPr>
              <w:t xml:space="preserve"> </w:t>
            </w:r>
            <w:r w:rsidRPr="00AA099D">
              <w:rPr>
                <w:lang w:val="uk-UA"/>
              </w:rPr>
              <w:t>(Республіка Казахстан, Астана)</w:t>
            </w:r>
            <w:r w:rsidR="002B4950" w:rsidRPr="00AA099D">
              <w:rPr>
                <w:rFonts w:cstheme="minorHAnsi"/>
                <w:lang w:val="uk-UA"/>
              </w:rPr>
              <w:t>.</w:t>
            </w:r>
            <w:r w:rsidRPr="00AA099D">
              <w:rPr>
                <w:rFonts w:cstheme="minorHAnsi"/>
                <w:lang w:val="uk-UA"/>
              </w:rPr>
              <w:t xml:space="preserve"> </w:t>
            </w:r>
          </w:p>
          <w:p w:rsidR="002B4950" w:rsidRPr="00AA099D" w:rsidRDefault="008B405D" w:rsidP="00BE3244">
            <w:pPr>
              <w:pStyle w:val="a3"/>
              <w:numPr>
                <w:ilvl w:val="0"/>
                <w:numId w:val="11"/>
              </w:numPr>
              <w:spacing w:before="120" w:after="60"/>
              <w:ind w:left="357" w:hanging="357"/>
              <w:contextualSpacing w:val="0"/>
              <w:jc w:val="both"/>
              <w:rPr>
                <w:rFonts w:cstheme="minorHAnsi"/>
                <w:lang w:val="uk-UA"/>
              </w:rPr>
            </w:pPr>
            <w:r w:rsidRPr="00AA099D">
              <w:rPr>
                <w:rFonts w:cstheme="minorHAnsi"/>
                <w:lang w:val="uk-UA"/>
              </w:rPr>
              <w:t>Супервізор коучингу</w:t>
            </w:r>
            <w:r w:rsidR="00DE7897" w:rsidRPr="00AA099D">
              <w:rPr>
                <w:rFonts w:cstheme="minorHAnsi"/>
                <w:lang w:val="uk-UA"/>
              </w:rPr>
              <w:t xml:space="preserve"> від</w:t>
            </w:r>
            <w:r w:rsidRPr="00AA099D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A099D">
              <w:rPr>
                <w:rFonts w:cstheme="minorHAnsi"/>
                <w:lang w:val="uk-UA"/>
              </w:rPr>
              <w:t>International</w:t>
            </w:r>
            <w:proofErr w:type="spellEnd"/>
            <w:r w:rsidRPr="00AA099D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A099D">
              <w:rPr>
                <w:rFonts w:cstheme="minorHAnsi"/>
                <w:lang w:val="uk-UA"/>
              </w:rPr>
              <w:t>Coach</w:t>
            </w:r>
            <w:proofErr w:type="spellEnd"/>
            <w:r w:rsidRPr="00AA099D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AA099D">
              <w:rPr>
                <w:rFonts w:cstheme="minorHAnsi"/>
                <w:lang w:val="uk-UA"/>
              </w:rPr>
              <w:t>Federation</w:t>
            </w:r>
            <w:proofErr w:type="spellEnd"/>
            <w:r w:rsidRPr="00AA099D">
              <w:rPr>
                <w:rFonts w:cstheme="minorHAnsi"/>
                <w:lang w:val="uk-UA"/>
              </w:rPr>
              <w:t xml:space="preserve"> та Ізраїльської асоціації </w:t>
            </w:r>
            <w:proofErr w:type="spellStart"/>
            <w:r w:rsidRPr="00AA099D">
              <w:rPr>
                <w:rFonts w:cstheme="minorHAnsi"/>
                <w:lang w:val="uk-UA"/>
              </w:rPr>
              <w:t>коучів</w:t>
            </w:r>
            <w:proofErr w:type="spellEnd"/>
            <w:r w:rsidRPr="00AA099D">
              <w:rPr>
                <w:rFonts w:cstheme="minorHAnsi"/>
                <w:lang w:val="uk-UA"/>
              </w:rPr>
              <w:t xml:space="preserve">, </w:t>
            </w:r>
            <w:r w:rsidR="007C5089" w:rsidRPr="00AA099D">
              <w:rPr>
                <w:rFonts w:cstheme="minorHAnsi"/>
                <w:lang w:val="uk-UA"/>
              </w:rPr>
              <w:t>Майс</w:t>
            </w:r>
            <w:r w:rsidRPr="00AA099D">
              <w:rPr>
                <w:rFonts w:cstheme="minorHAnsi"/>
                <w:lang w:val="uk-UA"/>
              </w:rPr>
              <w:t>тер-Коуч</w:t>
            </w:r>
            <w:r w:rsidR="007C5089" w:rsidRPr="00AA099D">
              <w:rPr>
                <w:rFonts w:cstheme="minorHAnsi"/>
                <w:lang w:val="uk-UA"/>
              </w:rPr>
              <w:t xml:space="preserve"> ICU, </w:t>
            </w:r>
            <w:r w:rsidRPr="00AA099D">
              <w:rPr>
                <w:rFonts w:cstheme="minorHAnsi"/>
                <w:lang w:val="uk-UA"/>
              </w:rPr>
              <w:t>Майстер-Тренер</w:t>
            </w:r>
            <w:r w:rsidR="00B73F2C" w:rsidRPr="00AA099D">
              <w:rPr>
                <w:rFonts w:cstheme="minorHAnsi"/>
                <w:lang w:val="uk-UA"/>
              </w:rPr>
              <w:t xml:space="preserve"> ICTA </w:t>
            </w:r>
            <w:r w:rsidRPr="00AA099D">
              <w:rPr>
                <w:rFonts w:cstheme="minorHAnsi"/>
                <w:b/>
                <w:lang w:val="uk-UA"/>
              </w:rPr>
              <w:t xml:space="preserve">Борис </w:t>
            </w:r>
            <w:proofErr w:type="spellStart"/>
            <w:r w:rsidRPr="00AA099D">
              <w:rPr>
                <w:rFonts w:cstheme="minorHAnsi"/>
                <w:b/>
                <w:lang w:val="uk-UA"/>
              </w:rPr>
              <w:t>Мельцер</w:t>
            </w:r>
            <w:proofErr w:type="spellEnd"/>
            <w:r w:rsidR="00B73F2C" w:rsidRPr="00AA099D">
              <w:rPr>
                <w:rFonts w:cstheme="minorHAnsi"/>
                <w:lang w:val="uk-UA"/>
              </w:rPr>
              <w:t xml:space="preserve"> </w:t>
            </w:r>
            <w:r w:rsidR="00B004AB" w:rsidRPr="00AA099D">
              <w:rPr>
                <w:rFonts w:cstheme="minorHAnsi"/>
                <w:lang w:val="uk-UA"/>
              </w:rPr>
              <w:t>(</w:t>
            </w:r>
            <w:proofErr w:type="spellStart"/>
            <w:r w:rsidR="00B004AB" w:rsidRPr="00AA099D">
              <w:rPr>
                <w:rFonts w:cstheme="minorHAnsi"/>
                <w:lang w:val="uk-UA"/>
              </w:rPr>
              <w:t>Boris</w:t>
            </w:r>
            <w:proofErr w:type="spellEnd"/>
            <w:r w:rsidR="00B004AB" w:rsidRPr="00AA099D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B004AB" w:rsidRPr="00AA099D">
              <w:rPr>
                <w:rFonts w:cstheme="minorHAnsi"/>
                <w:lang w:val="uk-UA"/>
              </w:rPr>
              <w:t>Meltzer</w:t>
            </w:r>
            <w:proofErr w:type="spellEnd"/>
            <w:r w:rsidR="00372293" w:rsidRPr="00AA099D">
              <w:rPr>
                <w:rFonts w:cstheme="minorHAnsi"/>
                <w:lang w:val="uk-UA"/>
              </w:rPr>
              <w:t>, Ізраїль, Тель Авів</w:t>
            </w:r>
            <w:r w:rsidR="00B73F2C" w:rsidRPr="00AA099D">
              <w:rPr>
                <w:rFonts w:cstheme="minorHAnsi"/>
                <w:lang w:val="uk-UA"/>
              </w:rPr>
              <w:t>)</w:t>
            </w:r>
            <w:r w:rsidR="00105219" w:rsidRPr="00AA099D">
              <w:rPr>
                <w:rFonts w:cstheme="minorHAnsi"/>
                <w:lang w:val="uk-UA"/>
              </w:rPr>
              <w:t>.</w:t>
            </w:r>
          </w:p>
          <w:p w:rsidR="00515E01" w:rsidRPr="00AA099D" w:rsidRDefault="000C716B" w:rsidP="00BE3244">
            <w:pPr>
              <w:spacing w:before="120" w:after="60"/>
              <w:jc w:val="both"/>
              <w:rPr>
                <w:lang w:val="uk-UA"/>
              </w:rPr>
            </w:pPr>
            <w:r w:rsidRPr="00AA099D">
              <w:rPr>
                <w:lang w:val="uk-UA"/>
              </w:rPr>
              <w:t>Оф-лайн д</w:t>
            </w:r>
            <w:r w:rsidR="00285F61" w:rsidRPr="00AA099D">
              <w:rPr>
                <w:lang w:val="uk-UA"/>
              </w:rPr>
              <w:t>оповідач</w:t>
            </w:r>
            <w:r w:rsidR="00515E01" w:rsidRPr="00AA099D">
              <w:rPr>
                <w:lang w:val="uk-UA"/>
              </w:rPr>
              <w:t>і</w:t>
            </w:r>
            <w:r w:rsidR="00285F61" w:rsidRPr="00AA099D">
              <w:rPr>
                <w:lang w:val="uk-UA"/>
              </w:rPr>
              <w:t xml:space="preserve">: </w:t>
            </w:r>
          </w:p>
          <w:p w:rsidR="0058115B" w:rsidRPr="0058115B" w:rsidRDefault="00481094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r w:rsidRPr="0058115B">
              <w:rPr>
                <w:b/>
                <w:lang w:val="uk-UA"/>
              </w:rPr>
              <w:t>Власова Олена Іванівна</w:t>
            </w:r>
            <w:r w:rsidRPr="0058115B">
              <w:rPr>
                <w:lang w:val="uk-UA"/>
              </w:rPr>
              <w:t xml:space="preserve"> </w:t>
            </w:r>
            <w:r w:rsidR="0058115B" w:rsidRPr="0058115B">
              <w:rPr>
                <w:lang w:val="uk-UA"/>
              </w:rPr>
              <w:t>доктор психологічних наук, професор,</w:t>
            </w:r>
            <w:r w:rsidR="0058115B">
              <w:rPr>
                <w:lang w:val="uk-UA"/>
              </w:rPr>
              <w:t xml:space="preserve"> завідувачка кафедрою психології розвитку Київського національного університету імені Тараса Шевченка. Тема доповіді: </w:t>
            </w:r>
            <w:r w:rsidR="0054179D">
              <w:rPr>
                <w:lang w:val="uk-UA"/>
              </w:rPr>
              <w:t>«</w:t>
            </w:r>
            <w:r w:rsidRPr="00481094">
              <w:rPr>
                <w:lang w:val="uk-UA"/>
              </w:rPr>
              <w:t xml:space="preserve">Методологія освітнього </w:t>
            </w:r>
            <w:proofErr w:type="spellStart"/>
            <w:r w:rsidRPr="00481094">
              <w:rPr>
                <w:lang w:val="uk-UA"/>
              </w:rPr>
              <w:t>коучінгу</w:t>
            </w:r>
            <w:proofErr w:type="spellEnd"/>
            <w:r w:rsidRPr="00481094">
              <w:rPr>
                <w:lang w:val="uk-UA"/>
              </w:rPr>
              <w:t xml:space="preserve"> з позиції Київської школи філософської психології</w:t>
            </w:r>
            <w:r w:rsidR="0054179D">
              <w:rPr>
                <w:lang w:val="uk-UA"/>
              </w:rPr>
              <w:t>»</w:t>
            </w:r>
          </w:p>
          <w:p w:rsidR="00515E01" w:rsidRPr="00AA099D" w:rsidRDefault="00362AC2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Петренко Тетяна В’ячеславівна</w:t>
            </w:r>
            <w:r w:rsidR="00B849E7" w:rsidRPr="00AA099D">
              <w:rPr>
                <w:b/>
                <w:lang w:val="uk-UA"/>
              </w:rPr>
              <w:t xml:space="preserve"> </w:t>
            </w:r>
            <w:r w:rsidR="00B849E7" w:rsidRPr="00AA099D">
              <w:rPr>
                <w:lang w:val="uk-UA"/>
              </w:rPr>
              <w:t xml:space="preserve">кандидат педагогічних наук, доцент кафедри соціальних технологій Факультету лінгвістики та соціальних комунікацій Національного авіаційного університету. Тема виступу «Роль технологій коучингу та </w:t>
            </w:r>
            <w:proofErr w:type="spellStart"/>
            <w:r w:rsidR="00B849E7" w:rsidRPr="00AA099D">
              <w:rPr>
                <w:lang w:val="uk-UA"/>
              </w:rPr>
              <w:t>самокоучингу</w:t>
            </w:r>
            <w:proofErr w:type="spellEnd"/>
            <w:r w:rsidR="00B849E7" w:rsidRPr="00AA099D">
              <w:rPr>
                <w:lang w:val="uk-UA"/>
              </w:rPr>
              <w:t xml:space="preserve"> в професійному розвитку науково-педагогічних працівників вищого навчального закладу»</w:t>
            </w:r>
            <w:r w:rsidR="007C67EC" w:rsidRPr="00AA099D">
              <w:rPr>
                <w:lang w:val="uk-UA"/>
              </w:rPr>
              <w:t>.</w:t>
            </w:r>
          </w:p>
          <w:p w:rsidR="0058115B" w:rsidRDefault="0058115B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proofErr w:type="spellStart"/>
            <w:r w:rsidRPr="00AA099D">
              <w:rPr>
                <w:b/>
                <w:lang w:val="uk-UA"/>
              </w:rPr>
              <w:t>Вовкочин</w:t>
            </w:r>
            <w:proofErr w:type="spellEnd"/>
            <w:r w:rsidRPr="00AA099D">
              <w:rPr>
                <w:lang w:val="uk-UA"/>
              </w:rPr>
              <w:t xml:space="preserve"> </w:t>
            </w:r>
            <w:r w:rsidRPr="00AA099D">
              <w:rPr>
                <w:b/>
                <w:lang w:val="uk-UA"/>
              </w:rPr>
              <w:t xml:space="preserve">Людмила Юріївна </w:t>
            </w:r>
            <w:r w:rsidR="008605B1" w:rsidRPr="008605B1">
              <w:rPr>
                <w:lang w:val="uk-UA"/>
              </w:rPr>
              <w:t>кандидат педагогічних наук,</w:t>
            </w:r>
            <w:r w:rsidR="008605B1" w:rsidRPr="008605B1">
              <w:rPr>
                <w:b/>
                <w:lang w:val="uk-UA"/>
              </w:rPr>
              <w:t xml:space="preserve"> </w:t>
            </w:r>
            <w:r w:rsidRPr="00AA099D">
              <w:rPr>
                <w:lang w:val="uk-UA"/>
              </w:rPr>
              <w:t>доцент кафедри педагогіки і психології Черкаського національного університету ім. Богдана Хмельницького, ННІ педагогічної освіти, соціальної роботи і мистецтва. Тема виступу: «</w:t>
            </w:r>
            <w:r w:rsidR="00724D09">
              <w:rPr>
                <w:lang w:val="uk-UA"/>
              </w:rPr>
              <w:t>К</w:t>
            </w:r>
            <w:r w:rsidR="00724D09" w:rsidRPr="00AA099D">
              <w:rPr>
                <w:lang w:val="uk-UA"/>
              </w:rPr>
              <w:t>оуч-технології та організація ефективної взаємодії викладач - студент у процесі вивчення дисциплін педагогічного циклу</w:t>
            </w:r>
            <w:r w:rsidRPr="00AA099D">
              <w:rPr>
                <w:lang w:val="uk-UA"/>
              </w:rPr>
              <w:t>».</w:t>
            </w:r>
          </w:p>
          <w:p w:rsidR="007C67EC" w:rsidRPr="00AA099D" w:rsidRDefault="00754AE8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proofErr w:type="spellStart"/>
            <w:r w:rsidRPr="00AA099D">
              <w:rPr>
                <w:b/>
                <w:lang w:val="uk-UA"/>
              </w:rPr>
              <w:t>Гришняєва</w:t>
            </w:r>
            <w:proofErr w:type="spellEnd"/>
            <w:r w:rsidRPr="00AA099D">
              <w:rPr>
                <w:b/>
                <w:lang w:val="uk-UA"/>
              </w:rPr>
              <w:t xml:space="preserve"> Олена Володимирівна</w:t>
            </w:r>
            <w:r w:rsidRPr="00AA099D">
              <w:rPr>
                <w:lang w:val="uk-UA"/>
              </w:rPr>
              <w:t xml:space="preserve"> асистент кафедри екстреної невідкладної медичної допомоги, ортопедії та травматології ХНМУ, здобувач кафедри психотерапії ХМАПО. </w:t>
            </w:r>
            <w:r w:rsidR="007C67EC" w:rsidRPr="00AA099D">
              <w:rPr>
                <w:lang w:val="uk-UA"/>
              </w:rPr>
              <w:t>Тема виступу: «Використання коуч-підходу викладачами вищої школи в процесі адаптації студентів до практичної діяльності в обраній професії».</w:t>
            </w:r>
          </w:p>
          <w:p w:rsidR="00AA099D" w:rsidRDefault="00AA099D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58115B">
              <w:rPr>
                <w:b/>
                <w:lang w:val="uk-UA"/>
              </w:rPr>
              <w:t>ономаренко</w:t>
            </w:r>
            <w:r>
              <w:rPr>
                <w:b/>
                <w:lang w:val="uk-UA"/>
              </w:rPr>
              <w:t xml:space="preserve"> Тетяна Ігорівна </w:t>
            </w:r>
            <w:r w:rsidRPr="00AA099D">
              <w:rPr>
                <w:lang w:val="uk-UA"/>
              </w:rPr>
              <w:t>аспірантка кафедри політичної психології та соціально-правових технологі</w:t>
            </w:r>
            <w:r>
              <w:rPr>
                <w:lang w:val="uk-UA"/>
              </w:rPr>
              <w:t>й Факультету психології НПУ ім. </w:t>
            </w:r>
            <w:r w:rsidRPr="00AA099D">
              <w:rPr>
                <w:lang w:val="uk-UA"/>
              </w:rPr>
              <w:t>М.П.</w:t>
            </w:r>
            <w:r>
              <w:rPr>
                <w:lang w:val="uk-UA"/>
              </w:rPr>
              <w:t> </w:t>
            </w:r>
            <w:r w:rsidRPr="00AA099D">
              <w:rPr>
                <w:lang w:val="uk-UA"/>
              </w:rPr>
              <w:t>Драгоманова</w:t>
            </w:r>
            <w:r w:rsidR="0058115B">
              <w:rPr>
                <w:lang w:val="uk-UA"/>
              </w:rPr>
              <w:t>. Тема виступу: «</w:t>
            </w:r>
            <w:r w:rsidR="0058115B" w:rsidRPr="0058115B">
              <w:rPr>
                <w:lang w:val="uk-UA"/>
              </w:rPr>
              <w:t>Коуч-технології в інклюзивній освіті</w:t>
            </w:r>
            <w:r w:rsidR="0058115B">
              <w:rPr>
                <w:lang w:val="uk-UA"/>
              </w:rPr>
              <w:t>»</w:t>
            </w:r>
          </w:p>
          <w:p w:rsidR="00851FFA" w:rsidRPr="00AA099D" w:rsidRDefault="00851FFA" w:rsidP="00BE3244">
            <w:pPr>
              <w:pStyle w:val="a3"/>
              <w:numPr>
                <w:ilvl w:val="0"/>
                <w:numId w:val="12"/>
              </w:numPr>
              <w:spacing w:before="120" w:after="60"/>
              <w:contextualSpacing w:val="0"/>
              <w:jc w:val="both"/>
              <w:rPr>
                <w:lang w:val="uk-UA"/>
              </w:rPr>
            </w:pPr>
            <w:r w:rsidRPr="00851FFA">
              <w:rPr>
                <w:b/>
                <w:lang w:val="uk-UA"/>
              </w:rPr>
              <w:t>Голубєва Ольга Сергіївна</w:t>
            </w:r>
            <w:r>
              <w:rPr>
                <w:lang w:val="uk-UA"/>
              </w:rPr>
              <w:t xml:space="preserve"> </w:t>
            </w:r>
            <w:r w:rsidRPr="00851FFA">
              <w:rPr>
                <w:lang w:val="uk-UA"/>
              </w:rPr>
              <w:t>МВА, сертифікований коуч ECF, керівник освітнього проекту «Усвідомлене покоління», співавтор і ведучий програм "Коучинг і проектне мислення для підлітків", "Коучинг і наставництво в освіті", "Коучинг для психологів". Тема виступу: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</w:t>
            </w:r>
            <w:r w:rsidRPr="00851FFA">
              <w:rPr>
                <w:lang w:val="uk-UA"/>
              </w:rPr>
              <w:t>оучинговий</w:t>
            </w:r>
            <w:proofErr w:type="spellEnd"/>
            <w:r w:rsidRPr="00851FFA">
              <w:rPr>
                <w:lang w:val="uk-UA"/>
              </w:rPr>
              <w:t xml:space="preserve"> підхід у навчанні старшокласників: незріле справжнє. Підходи й методи</w:t>
            </w:r>
            <w:r>
              <w:rPr>
                <w:lang w:val="uk-UA"/>
              </w:rPr>
              <w:t>»</w:t>
            </w:r>
          </w:p>
          <w:p w:rsidR="00832C7B" w:rsidRPr="00AA099D" w:rsidRDefault="000E4F78" w:rsidP="00BE3244">
            <w:pPr>
              <w:pStyle w:val="a3"/>
              <w:numPr>
                <w:ilvl w:val="0"/>
                <w:numId w:val="12"/>
              </w:numPr>
              <w:spacing w:before="120" w:after="60"/>
              <w:ind w:left="357" w:hanging="357"/>
              <w:contextualSpacing w:val="0"/>
              <w:jc w:val="both"/>
              <w:rPr>
                <w:lang w:val="uk-UA"/>
              </w:rPr>
            </w:pPr>
            <w:r w:rsidRPr="00AA099D">
              <w:rPr>
                <w:b/>
                <w:lang w:val="uk-UA"/>
              </w:rPr>
              <w:t>Галюк Костянтин Валерійович,</w:t>
            </w:r>
            <w:r w:rsidRPr="00AA099D">
              <w:rPr>
                <w:lang w:val="uk-UA"/>
              </w:rPr>
              <w:t xml:space="preserve"> магістр психології, сертифікований коуч ICU, автор Першої запатентованої технології створення гри «SMART </w:t>
            </w:r>
            <w:proofErr w:type="spellStart"/>
            <w:r w:rsidRPr="00AA099D">
              <w:rPr>
                <w:lang w:val="uk-UA"/>
              </w:rPr>
              <w:t>Game</w:t>
            </w:r>
            <w:proofErr w:type="spellEnd"/>
            <w:r w:rsidRPr="00AA099D">
              <w:rPr>
                <w:lang w:val="uk-UA"/>
              </w:rPr>
              <w:t xml:space="preserve">». Тема виступу: «Коуч-ігри як інструмент розвитку </w:t>
            </w:r>
            <w:r w:rsidRPr="00AA099D">
              <w:rPr>
                <w:lang w:val="en-US"/>
              </w:rPr>
              <w:t>soft</w:t>
            </w:r>
            <w:r w:rsidRPr="00AA099D">
              <w:rPr>
                <w:lang w:val="uk-UA"/>
              </w:rPr>
              <w:t xml:space="preserve"> </w:t>
            </w:r>
            <w:r w:rsidRPr="00AA099D">
              <w:rPr>
                <w:lang w:val="en-US"/>
              </w:rPr>
              <w:t>skills</w:t>
            </w:r>
            <w:r w:rsidRPr="00AA099D">
              <w:rPr>
                <w:lang w:val="uk-UA"/>
              </w:rPr>
              <w:t xml:space="preserve"> у підлітків».</w:t>
            </w:r>
          </w:p>
        </w:tc>
        <w:tc>
          <w:tcPr>
            <w:tcW w:w="1412" w:type="dxa"/>
          </w:tcPr>
          <w:p w:rsidR="003049C5" w:rsidRDefault="00254E07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31DA1">
              <w:rPr>
                <w:lang w:val="uk-UA"/>
              </w:rPr>
              <w:t>.</w:t>
            </w:r>
            <w:r w:rsidR="00DB68CC">
              <w:rPr>
                <w:lang w:val="uk-UA"/>
              </w:rPr>
              <w:t>30</w:t>
            </w:r>
            <w:r w:rsidR="008C4C23">
              <w:rPr>
                <w:lang w:val="uk-UA"/>
              </w:rPr>
              <w:t>-17.45</w:t>
            </w:r>
          </w:p>
        </w:tc>
      </w:tr>
      <w:tr w:rsidR="003049C5" w:rsidRPr="00832C7B" w:rsidTr="00852163">
        <w:tc>
          <w:tcPr>
            <w:tcW w:w="802" w:type="dxa"/>
          </w:tcPr>
          <w:p w:rsidR="003049C5" w:rsidRDefault="004E3C7C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049C5">
              <w:rPr>
                <w:lang w:val="uk-UA"/>
              </w:rPr>
              <w:t>.</w:t>
            </w:r>
          </w:p>
        </w:tc>
        <w:tc>
          <w:tcPr>
            <w:tcW w:w="7749" w:type="dxa"/>
          </w:tcPr>
          <w:p w:rsidR="003049C5" w:rsidRDefault="008C4C23" w:rsidP="00BE3244">
            <w:pPr>
              <w:spacing w:before="120" w:after="60"/>
              <w:rPr>
                <w:lang w:val="uk-UA"/>
              </w:rPr>
            </w:pPr>
            <w:r>
              <w:rPr>
                <w:lang w:val="uk-UA"/>
              </w:rPr>
              <w:t xml:space="preserve">Закриття конференції, ухвалення рекомендації, видача сертифікатів </w:t>
            </w:r>
          </w:p>
        </w:tc>
        <w:tc>
          <w:tcPr>
            <w:tcW w:w="1412" w:type="dxa"/>
          </w:tcPr>
          <w:p w:rsidR="003049C5" w:rsidRDefault="008C4C23" w:rsidP="002B4950">
            <w:pPr>
              <w:spacing w:before="40"/>
              <w:rPr>
                <w:lang w:val="uk-UA"/>
              </w:rPr>
            </w:pPr>
            <w:r>
              <w:rPr>
                <w:lang w:val="uk-UA"/>
              </w:rPr>
              <w:t>17.45-18.00</w:t>
            </w:r>
          </w:p>
        </w:tc>
      </w:tr>
    </w:tbl>
    <w:p w:rsidR="00AD6E28" w:rsidRPr="00BE3244" w:rsidRDefault="0008212C" w:rsidP="006679E5">
      <w:pPr>
        <w:spacing w:before="120" w:after="0" w:line="240" w:lineRule="auto"/>
        <w:rPr>
          <w:sz w:val="26"/>
          <w:szCs w:val="26"/>
          <w:lang w:val="uk-UA"/>
        </w:rPr>
      </w:pPr>
      <w:r w:rsidRPr="00BE3244">
        <w:rPr>
          <w:b/>
          <w:sz w:val="26"/>
          <w:szCs w:val="26"/>
          <w:lang w:val="uk-UA"/>
        </w:rPr>
        <w:lastRenderedPageBreak/>
        <w:t>Як результат</w:t>
      </w:r>
      <w:r w:rsidR="00663FF7" w:rsidRPr="00BE3244">
        <w:rPr>
          <w:sz w:val="26"/>
          <w:szCs w:val="26"/>
          <w:lang w:val="uk-UA"/>
        </w:rPr>
        <w:t xml:space="preserve"> у</w:t>
      </w:r>
      <w:r w:rsidR="00AD6E28" w:rsidRPr="00BE3244">
        <w:rPr>
          <w:sz w:val="26"/>
          <w:szCs w:val="26"/>
          <w:lang w:val="uk-UA"/>
        </w:rPr>
        <w:t>часники отримають:</w:t>
      </w:r>
    </w:p>
    <w:p w:rsidR="00AD6E28" w:rsidRPr="00BE3244" w:rsidRDefault="00AD6E28" w:rsidP="006679E5">
      <w:pPr>
        <w:pStyle w:val="a3"/>
        <w:numPr>
          <w:ilvl w:val="0"/>
          <w:numId w:val="6"/>
        </w:numPr>
        <w:spacing w:before="60" w:after="0" w:line="240" w:lineRule="auto"/>
        <w:ind w:left="357" w:hanging="357"/>
        <w:contextualSpacing w:val="0"/>
        <w:rPr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 xml:space="preserve">Чітке </w:t>
      </w:r>
      <w:r w:rsidR="00CD7739" w:rsidRPr="00BE3244">
        <w:rPr>
          <w:sz w:val="26"/>
          <w:szCs w:val="26"/>
          <w:lang w:val="uk-UA"/>
        </w:rPr>
        <w:t xml:space="preserve">академічне </w:t>
      </w:r>
      <w:r w:rsidRPr="00BE3244">
        <w:rPr>
          <w:sz w:val="26"/>
          <w:szCs w:val="26"/>
          <w:lang w:val="uk-UA"/>
        </w:rPr>
        <w:t xml:space="preserve">уявлення про </w:t>
      </w:r>
      <w:r w:rsidR="00A60459" w:rsidRPr="00BE3244">
        <w:rPr>
          <w:sz w:val="26"/>
          <w:szCs w:val="26"/>
          <w:lang w:val="uk-UA"/>
        </w:rPr>
        <w:t xml:space="preserve">філософські, світоглядні та </w:t>
      </w:r>
      <w:r w:rsidR="00C92E90" w:rsidRPr="00BE3244">
        <w:rPr>
          <w:sz w:val="26"/>
          <w:szCs w:val="26"/>
          <w:lang w:val="uk-UA"/>
        </w:rPr>
        <w:t>методологічні джерела коучингу</w:t>
      </w:r>
      <w:r w:rsidR="00CD7739" w:rsidRPr="00BE3244">
        <w:rPr>
          <w:sz w:val="26"/>
          <w:szCs w:val="26"/>
          <w:lang w:val="uk-UA"/>
        </w:rPr>
        <w:t>.</w:t>
      </w:r>
    </w:p>
    <w:p w:rsidR="00C92E90" w:rsidRPr="00BE3244" w:rsidRDefault="004F0CC3" w:rsidP="006679E5">
      <w:pPr>
        <w:pStyle w:val="a3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>Розуміння принципів</w:t>
      </w:r>
      <w:r w:rsidR="00C92E90" w:rsidRPr="00BE3244">
        <w:rPr>
          <w:sz w:val="26"/>
          <w:szCs w:val="26"/>
          <w:lang w:val="uk-UA"/>
        </w:rPr>
        <w:t xml:space="preserve"> взаємодії коуча з іншими фахівцями: психологами, освітянами, бізнес-консультантами, соціальними працівниками тощо.</w:t>
      </w:r>
    </w:p>
    <w:p w:rsidR="00A60459" w:rsidRPr="00BE3244" w:rsidRDefault="00CD7739" w:rsidP="006679E5">
      <w:pPr>
        <w:pStyle w:val="a3"/>
        <w:numPr>
          <w:ilvl w:val="0"/>
          <w:numId w:val="6"/>
        </w:numPr>
        <w:spacing w:before="60" w:after="0" w:line="240" w:lineRule="auto"/>
        <w:ind w:left="357" w:hanging="357"/>
        <w:contextualSpacing w:val="0"/>
        <w:rPr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>Уявлення про п</w:t>
      </w:r>
      <w:r w:rsidR="0008212C" w:rsidRPr="00BE3244">
        <w:rPr>
          <w:sz w:val="26"/>
          <w:szCs w:val="26"/>
          <w:lang w:val="uk-UA"/>
        </w:rPr>
        <w:t>оле та межі</w:t>
      </w:r>
      <w:r w:rsidR="00A60459" w:rsidRPr="00BE3244">
        <w:rPr>
          <w:sz w:val="26"/>
          <w:szCs w:val="26"/>
          <w:lang w:val="uk-UA"/>
        </w:rPr>
        <w:t xml:space="preserve"> професійної діяльності коуча.</w:t>
      </w:r>
    </w:p>
    <w:p w:rsidR="00AD6E28" w:rsidRPr="00BE3244" w:rsidRDefault="00CD7739" w:rsidP="006679E5">
      <w:pPr>
        <w:pStyle w:val="a3"/>
        <w:numPr>
          <w:ilvl w:val="0"/>
          <w:numId w:val="6"/>
        </w:numPr>
        <w:spacing w:before="60" w:after="0" w:line="240" w:lineRule="auto"/>
        <w:ind w:left="357" w:hanging="357"/>
        <w:contextualSpacing w:val="0"/>
        <w:rPr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>Навички щодо новітніх</w:t>
      </w:r>
      <w:r w:rsidR="00AD6E28" w:rsidRPr="00BE3244">
        <w:rPr>
          <w:sz w:val="26"/>
          <w:szCs w:val="26"/>
          <w:lang w:val="uk-UA"/>
        </w:rPr>
        <w:t xml:space="preserve"> </w:t>
      </w:r>
      <w:r w:rsidRPr="00BE3244">
        <w:rPr>
          <w:sz w:val="26"/>
          <w:szCs w:val="26"/>
          <w:lang w:val="uk-UA"/>
        </w:rPr>
        <w:t>методів</w:t>
      </w:r>
      <w:r w:rsidR="00A60459" w:rsidRPr="00BE3244">
        <w:rPr>
          <w:sz w:val="26"/>
          <w:szCs w:val="26"/>
          <w:lang w:val="uk-UA"/>
        </w:rPr>
        <w:t xml:space="preserve"> та </w:t>
      </w:r>
      <w:r w:rsidRPr="00BE3244">
        <w:rPr>
          <w:sz w:val="26"/>
          <w:szCs w:val="26"/>
          <w:lang w:val="uk-UA"/>
        </w:rPr>
        <w:t>коуч-технологій</w:t>
      </w:r>
      <w:r w:rsidR="00AD6E28" w:rsidRPr="00BE3244">
        <w:rPr>
          <w:sz w:val="26"/>
          <w:szCs w:val="26"/>
          <w:lang w:val="uk-UA"/>
        </w:rPr>
        <w:t xml:space="preserve"> </w:t>
      </w:r>
      <w:r w:rsidR="00C92E90" w:rsidRPr="00BE3244">
        <w:rPr>
          <w:sz w:val="26"/>
          <w:szCs w:val="26"/>
          <w:lang w:val="uk-UA"/>
        </w:rPr>
        <w:t xml:space="preserve">для </w:t>
      </w:r>
      <w:r w:rsidR="00AD6E28" w:rsidRPr="00BE3244">
        <w:rPr>
          <w:sz w:val="26"/>
          <w:szCs w:val="26"/>
          <w:lang w:val="uk-UA"/>
        </w:rPr>
        <w:t>застосування</w:t>
      </w:r>
      <w:r w:rsidR="00C92E90" w:rsidRPr="00BE3244">
        <w:rPr>
          <w:sz w:val="26"/>
          <w:szCs w:val="26"/>
          <w:lang w:val="uk-UA"/>
        </w:rPr>
        <w:t xml:space="preserve"> у практиці освітньої діяльності</w:t>
      </w:r>
      <w:r w:rsidRPr="00BE3244">
        <w:rPr>
          <w:sz w:val="26"/>
          <w:szCs w:val="26"/>
          <w:lang w:val="uk-UA"/>
        </w:rPr>
        <w:t>.</w:t>
      </w:r>
    </w:p>
    <w:p w:rsidR="00AD6E28" w:rsidRPr="00BE3244" w:rsidRDefault="00C92E90" w:rsidP="002B4950">
      <w:pPr>
        <w:spacing w:before="40" w:after="0" w:line="240" w:lineRule="auto"/>
        <w:jc w:val="both"/>
        <w:rPr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 xml:space="preserve">Також учасники </w:t>
      </w:r>
      <w:r w:rsidR="00CD7739" w:rsidRPr="00BE3244">
        <w:rPr>
          <w:sz w:val="26"/>
          <w:szCs w:val="26"/>
          <w:lang w:val="uk-UA"/>
        </w:rPr>
        <w:t xml:space="preserve">конференції </w:t>
      </w:r>
      <w:r w:rsidRPr="00BE3244">
        <w:rPr>
          <w:sz w:val="26"/>
          <w:szCs w:val="26"/>
          <w:lang w:val="uk-UA"/>
        </w:rPr>
        <w:t xml:space="preserve">дізнаються про </w:t>
      </w:r>
      <w:r w:rsidR="003C58A2" w:rsidRPr="00BE3244">
        <w:rPr>
          <w:sz w:val="26"/>
          <w:szCs w:val="26"/>
          <w:lang w:val="uk-UA"/>
        </w:rPr>
        <w:t>світові стандарти і</w:t>
      </w:r>
      <w:r w:rsidR="00A60459" w:rsidRPr="00BE3244">
        <w:rPr>
          <w:sz w:val="26"/>
          <w:szCs w:val="26"/>
          <w:lang w:val="uk-UA"/>
        </w:rPr>
        <w:t xml:space="preserve"> </w:t>
      </w:r>
      <w:r w:rsidRPr="00BE3244">
        <w:rPr>
          <w:sz w:val="26"/>
          <w:szCs w:val="26"/>
          <w:lang w:val="uk-UA"/>
        </w:rPr>
        <w:t>критерії професіоналізму коуч</w:t>
      </w:r>
      <w:r w:rsidR="00CD7739" w:rsidRPr="00BE3244">
        <w:rPr>
          <w:sz w:val="26"/>
          <w:szCs w:val="26"/>
          <w:lang w:val="uk-UA"/>
        </w:rPr>
        <w:t>ів та тенденції вульгаризації й</w:t>
      </w:r>
      <w:r w:rsidRPr="00BE3244">
        <w:rPr>
          <w:sz w:val="26"/>
          <w:szCs w:val="26"/>
          <w:lang w:val="uk-UA"/>
        </w:rPr>
        <w:t xml:space="preserve"> профанації коучингу, що </w:t>
      </w:r>
      <w:r w:rsidR="00CD7739" w:rsidRPr="00BE3244">
        <w:rPr>
          <w:sz w:val="26"/>
          <w:szCs w:val="26"/>
          <w:lang w:val="uk-UA"/>
        </w:rPr>
        <w:t xml:space="preserve">на сьогодні </w:t>
      </w:r>
      <w:r w:rsidRPr="00BE3244">
        <w:rPr>
          <w:sz w:val="26"/>
          <w:szCs w:val="26"/>
          <w:lang w:val="uk-UA"/>
        </w:rPr>
        <w:t>присутні у вітчизняному освітньому просторі.</w:t>
      </w:r>
    </w:p>
    <w:p w:rsidR="00A6094B" w:rsidRPr="00BE3244" w:rsidRDefault="00A6094B" w:rsidP="002B4950">
      <w:pPr>
        <w:spacing w:before="40" w:after="0" w:line="240" w:lineRule="auto"/>
        <w:jc w:val="both"/>
        <w:rPr>
          <w:sz w:val="26"/>
          <w:szCs w:val="26"/>
          <w:lang w:val="uk-UA"/>
        </w:rPr>
      </w:pPr>
      <w:r w:rsidRPr="00BE3244">
        <w:rPr>
          <w:b/>
          <w:sz w:val="26"/>
          <w:szCs w:val="26"/>
          <w:lang w:val="uk-UA"/>
        </w:rPr>
        <w:t>До участі у конференції запрошуються</w:t>
      </w:r>
      <w:r w:rsidRPr="00BE3244">
        <w:rPr>
          <w:sz w:val="26"/>
          <w:szCs w:val="26"/>
          <w:lang w:val="uk-UA"/>
        </w:rPr>
        <w:t xml:space="preserve"> викладачі вищих та професійно-технічних навчальних закладів, науковці, фахівці-практики, докторанти, аспіранти, вчителі, методисти, громадські активісти та всі, хто зацікавлені в застосуванні коуч-підходів у роботі з учнями, студентами, у розвитку системи освіти дорослих та створення креативних просторів у формальній, неформальній, </w:t>
      </w:r>
      <w:proofErr w:type="spellStart"/>
      <w:r w:rsidRPr="00BE3244">
        <w:rPr>
          <w:sz w:val="26"/>
          <w:szCs w:val="26"/>
          <w:lang w:val="uk-UA"/>
        </w:rPr>
        <w:t>інформальній</w:t>
      </w:r>
      <w:proofErr w:type="spellEnd"/>
      <w:r w:rsidRPr="00BE3244">
        <w:rPr>
          <w:sz w:val="26"/>
          <w:szCs w:val="26"/>
          <w:lang w:val="uk-UA"/>
        </w:rPr>
        <w:t xml:space="preserve"> та інклюзивній освіті.</w:t>
      </w:r>
    </w:p>
    <w:p w:rsidR="000F486C" w:rsidRPr="00BE3244" w:rsidRDefault="000F486C" w:rsidP="002B4950">
      <w:pPr>
        <w:spacing w:before="40" w:after="0" w:line="240" w:lineRule="auto"/>
        <w:rPr>
          <w:sz w:val="26"/>
          <w:szCs w:val="26"/>
          <w:lang w:val="uk-UA"/>
        </w:rPr>
      </w:pPr>
      <w:r w:rsidRPr="00BE3244">
        <w:rPr>
          <w:b/>
          <w:sz w:val="26"/>
          <w:szCs w:val="26"/>
          <w:lang w:val="uk-UA"/>
        </w:rPr>
        <w:t>Участь у проекті</w:t>
      </w:r>
      <w:r w:rsidRPr="00BE3244">
        <w:rPr>
          <w:sz w:val="26"/>
          <w:szCs w:val="26"/>
          <w:lang w:val="uk-UA"/>
        </w:rPr>
        <w:t xml:space="preserve"> БЕЗКОШТОВНА.</w:t>
      </w:r>
    </w:p>
    <w:p w:rsidR="000F486C" w:rsidRPr="00BE3244" w:rsidRDefault="000F486C" w:rsidP="002B4950">
      <w:pPr>
        <w:spacing w:before="40" w:after="0" w:line="240" w:lineRule="auto"/>
        <w:rPr>
          <w:sz w:val="26"/>
          <w:szCs w:val="26"/>
          <w:lang w:val="uk-UA"/>
        </w:rPr>
      </w:pPr>
      <w:r w:rsidRPr="00BE3244">
        <w:rPr>
          <w:b/>
          <w:sz w:val="26"/>
          <w:szCs w:val="26"/>
          <w:lang w:val="uk-UA"/>
        </w:rPr>
        <w:t>Попередня реєстрація</w:t>
      </w:r>
      <w:r w:rsidR="004C6BF8" w:rsidRPr="00BE3244">
        <w:rPr>
          <w:sz w:val="26"/>
          <w:szCs w:val="26"/>
          <w:lang w:val="uk-UA"/>
        </w:rPr>
        <w:t xml:space="preserve"> ОБОВ’ЯЗКОВА (реєстрація за телефоном </w:t>
      </w:r>
      <w:r w:rsidR="004C6BF8" w:rsidRPr="000C6433">
        <w:rPr>
          <w:b/>
          <w:sz w:val="36"/>
          <w:szCs w:val="26"/>
          <w:lang w:val="uk-UA"/>
        </w:rPr>
        <w:t>+38 096 987-11-94</w:t>
      </w:r>
      <w:r w:rsidR="004C6BF8" w:rsidRPr="00BE3244">
        <w:rPr>
          <w:sz w:val="26"/>
          <w:szCs w:val="26"/>
          <w:lang w:val="uk-UA"/>
        </w:rPr>
        <w:t>)</w:t>
      </w:r>
    </w:p>
    <w:p w:rsidR="00851FFA" w:rsidRPr="00BE3244" w:rsidRDefault="00851FFA" w:rsidP="002B4950">
      <w:pPr>
        <w:spacing w:before="40" w:after="0" w:line="240" w:lineRule="auto"/>
        <w:rPr>
          <w:sz w:val="26"/>
          <w:szCs w:val="26"/>
          <w:lang w:val="uk-UA"/>
        </w:rPr>
      </w:pPr>
    </w:p>
    <w:p w:rsidR="00851FFA" w:rsidRPr="00BE3244" w:rsidRDefault="00851FFA" w:rsidP="00851FFA">
      <w:pPr>
        <w:spacing w:before="40" w:after="0" w:line="240" w:lineRule="auto"/>
        <w:jc w:val="center"/>
        <w:rPr>
          <w:b/>
          <w:sz w:val="26"/>
          <w:szCs w:val="26"/>
          <w:lang w:val="uk-UA"/>
        </w:rPr>
      </w:pPr>
      <w:r w:rsidRPr="00BE3244">
        <w:rPr>
          <w:sz w:val="26"/>
          <w:szCs w:val="26"/>
          <w:lang w:val="uk-UA"/>
        </w:rPr>
        <w:t>За більш детальною інформацією звертайтеся на сайт конференції</w:t>
      </w:r>
    </w:p>
    <w:p w:rsidR="00851FFA" w:rsidRPr="00143CCD" w:rsidRDefault="00851FFA" w:rsidP="00851FFA">
      <w:pPr>
        <w:spacing w:before="40" w:after="0" w:line="240" w:lineRule="auto"/>
        <w:jc w:val="center"/>
        <w:rPr>
          <w:b/>
          <w:sz w:val="56"/>
          <w:lang w:val="uk-UA"/>
        </w:rPr>
      </w:pPr>
      <w:r w:rsidRPr="00143CCD">
        <w:rPr>
          <w:b/>
          <w:sz w:val="56"/>
          <w:lang w:val="uk-UA"/>
        </w:rPr>
        <w:t>coaching-osvita.zelenin.com.ua</w:t>
      </w:r>
    </w:p>
    <w:p w:rsidR="00851FFA" w:rsidRDefault="00851FFA" w:rsidP="002B4950">
      <w:pPr>
        <w:spacing w:before="40" w:after="0" w:line="240" w:lineRule="auto"/>
        <w:rPr>
          <w:lang w:val="uk-UA"/>
        </w:rPr>
      </w:pPr>
    </w:p>
    <w:p w:rsidR="0071060D" w:rsidRDefault="0071060D" w:rsidP="002B4950">
      <w:pPr>
        <w:spacing w:before="40" w:after="0" w:line="240" w:lineRule="auto"/>
        <w:rPr>
          <w:lang w:val="uk-UA"/>
        </w:rPr>
      </w:pPr>
    </w:p>
    <w:p w:rsidR="0071060D" w:rsidRDefault="0071060D" w:rsidP="002B4950">
      <w:pPr>
        <w:spacing w:before="40" w:after="0" w:line="240" w:lineRule="auto"/>
        <w:rPr>
          <w:lang w:val="uk-UA"/>
        </w:rPr>
      </w:pPr>
      <w:bookmarkStart w:id="0" w:name="_GoBack"/>
      <w:bookmarkEnd w:id="0"/>
    </w:p>
    <w:p w:rsidR="0071060D" w:rsidRDefault="0071060D" w:rsidP="002B4950">
      <w:pPr>
        <w:spacing w:before="40" w:after="0" w:line="240" w:lineRule="auto"/>
        <w:rPr>
          <w:lang w:val="uk-UA"/>
        </w:rPr>
      </w:pPr>
    </w:p>
    <w:p w:rsidR="00851FFA" w:rsidRDefault="0071060D" w:rsidP="0071060D">
      <w:pPr>
        <w:spacing w:before="40"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A70D109" wp14:editId="5171E583">
            <wp:extent cx="2173184" cy="2173184"/>
            <wp:effectExtent l="0" t="0" r="0" b="0"/>
            <wp:docPr id="4" name="Рисунок 4" descr="http://qrcoder.ru/code/?coaching-osvita.zelenin.com.u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coaching-osvita.zelenin.com.u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73" cy="21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FFA" w:rsidSect="00851FFA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770"/>
    <w:multiLevelType w:val="hybridMultilevel"/>
    <w:tmpl w:val="BAB2B72C"/>
    <w:lvl w:ilvl="0" w:tplc="81EE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F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8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2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2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4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6C2BB8"/>
    <w:multiLevelType w:val="hybridMultilevel"/>
    <w:tmpl w:val="C8E21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09"/>
    <w:multiLevelType w:val="hybridMultilevel"/>
    <w:tmpl w:val="96442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A6002"/>
    <w:multiLevelType w:val="hybridMultilevel"/>
    <w:tmpl w:val="E4842C58"/>
    <w:lvl w:ilvl="0" w:tplc="AF5E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2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0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0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7B27D2"/>
    <w:multiLevelType w:val="hybridMultilevel"/>
    <w:tmpl w:val="C2E2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C047D"/>
    <w:multiLevelType w:val="hybridMultilevel"/>
    <w:tmpl w:val="A146A3CE"/>
    <w:lvl w:ilvl="0" w:tplc="A99C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6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2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4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D1582"/>
    <w:multiLevelType w:val="hybridMultilevel"/>
    <w:tmpl w:val="86E0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644C6"/>
    <w:multiLevelType w:val="hybridMultilevel"/>
    <w:tmpl w:val="38242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61542"/>
    <w:multiLevelType w:val="hybridMultilevel"/>
    <w:tmpl w:val="803E3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06F49"/>
    <w:multiLevelType w:val="hybridMultilevel"/>
    <w:tmpl w:val="475ACDDE"/>
    <w:lvl w:ilvl="0" w:tplc="5202AD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C4FE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46996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608354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2A6C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0A49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7A79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83C6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762E6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B72643C"/>
    <w:multiLevelType w:val="hybridMultilevel"/>
    <w:tmpl w:val="E034B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90C4A"/>
    <w:multiLevelType w:val="hybridMultilevel"/>
    <w:tmpl w:val="49BE7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4"/>
    <w:rsid w:val="0001129F"/>
    <w:rsid w:val="00013C86"/>
    <w:rsid w:val="00031DA1"/>
    <w:rsid w:val="00033534"/>
    <w:rsid w:val="00033E82"/>
    <w:rsid w:val="0003753F"/>
    <w:rsid w:val="000453A6"/>
    <w:rsid w:val="000570F0"/>
    <w:rsid w:val="00062A2C"/>
    <w:rsid w:val="00063F15"/>
    <w:rsid w:val="0008212C"/>
    <w:rsid w:val="000B6E18"/>
    <w:rsid w:val="000C0106"/>
    <w:rsid w:val="000C6433"/>
    <w:rsid w:val="000C716B"/>
    <w:rsid w:val="000E4F78"/>
    <w:rsid w:val="000F486C"/>
    <w:rsid w:val="00105219"/>
    <w:rsid w:val="00124157"/>
    <w:rsid w:val="00143CCD"/>
    <w:rsid w:val="0015742E"/>
    <w:rsid w:val="001708A3"/>
    <w:rsid w:val="0020695E"/>
    <w:rsid w:val="00210540"/>
    <w:rsid w:val="002135A7"/>
    <w:rsid w:val="00213A54"/>
    <w:rsid w:val="002255D7"/>
    <w:rsid w:val="0024376A"/>
    <w:rsid w:val="00254E07"/>
    <w:rsid w:val="002732E2"/>
    <w:rsid w:val="00285F61"/>
    <w:rsid w:val="002947A0"/>
    <w:rsid w:val="002967FD"/>
    <w:rsid w:val="002A0F8A"/>
    <w:rsid w:val="002A1972"/>
    <w:rsid w:val="002B07E9"/>
    <w:rsid w:val="002B2820"/>
    <w:rsid w:val="002B4950"/>
    <w:rsid w:val="002B7B38"/>
    <w:rsid w:val="003049C5"/>
    <w:rsid w:val="003053FF"/>
    <w:rsid w:val="00343B0F"/>
    <w:rsid w:val="00362AC2"/>
    <w:rsid w:val="00372293"/>
    <w:rsid w:val="003A4296"/>
    <w:rsid w:val="003A6FDB"/>
    <w:rsid w:val="003B2883"/>
    <w:rsid w:val="003B5A24"/>
    <w:rsid w:val="003C58A2"/>
    <w:rsid w:val="003D7C01"/>
    <w:rsid w:val="003E6953"/>
    <w:rsid w:val="0040443C"/>
    <w:rsid w:val="00441F18"/>
    <w:rsid w:val="00463BC3"/>
    <w:rsid w:val="0047191F"/>
    <w:rsid w:val="00477991"/>
    <w:rsid w:val="00481094"/>
    <w:rsid w:val="00497B02"/>
    <w:rsid w:val="004A5781"/>
    <w:rsid w:val="004B20BD"/>
    <w:rsid w:val="004C6BF8"/>
    <w:rsid w:val="004E3C7C"/>
    <w:rsid w:val="004F0CC3"/>
    <w:rsid w:val="00515E01"/>
    <w:rsid w:val="005238BE"/>
    <w:rsid w:val="00537AE6"/>
    <w:rsid w:val="0054179D"/>
    <w:rsid w:val="0057176C"/>
    <w:rsid w:val="0058115B"/>
    <w:rsid w:val="0058369A"/>
    <w:rsid w:val="005A0374"/>
    <w:rsid w:val="005A7E86"/>
    <w:rsid w:val="005C204C"/>
    <w:rsid w:val="005F522B"/>
    <w:rsid w:val="006120B4"/>
    <w:rsid w:val="00643104"/>
    <w:rsid w:val="006450D2"/>
    <w:rsid w:val="006624C0"/>
    <w:rsid w:val="00663FF7"/>
    <w:rsid w:val="00664DB1"/>
    <w:rsid w:val="00666AA1"/>
    <w:rsid w:val="006679E5"/>
    <w:rsid w:val="00682419"/>
    <w:rsid w:val="00696124"/>
    <w:rsid w:val="006D1794"/>
    <w:rsid w:val="006D78C8"/>
    <w:rsid w:val="00704C42"/>
    <w:rsid w:val="0071060D"/>
    <w:rsid w:val="00716BC5"/>
    <w:rsid w:val="007248A8"/>
    <w:rsid w:val="00724D09"/>
    <w:rsid w:val="007413EA"/>
    <w:rsid w:val="00754AE8"/>
    <w:rsid w:val="007633CC"/>
    <w:rsid w:val="007C2140"/>
    <w:rsid w:val="007C5089"/>
    <w:rsid w:val="007C67EC"/>
    <w:rsid w:val="007D1191"/>
    <w:rsid w:val="00804043"/>
    <w:rsid w:val="00812010"/>
    <w:rsid w:val="00817C78"/>
    <w:rsid w:val="008241FF"/>
    <w:rsid w:val="00832C7B"/>
    <w:rsid w:val="00847314"/>
    <w:rsid w:val="00847878"/>
    <w:rsid w:val="00851FFA"/>
    <w:rsid w:val="00852163"/>
    <w:rsid w:val="008605B1"/>
    <w:rsid w:val="00883525"/>
    <w:rsid w:val="0088572C"/>
    <w:rsid w:val="00887ADA"/>
    <w:rsid w:val="00895955"/>
    <w:rsid w:val="008B405D"/>
    <w:rsid w:val="008B69EA"/>
    <w:rsid w:val="008B6C7E"/>
    <w:rsid w:val="008C4C23"/>
    <w:rsid w:val="008D2AC3"/>
    <w:rsid w:val="008E067E"/>
    <w:rsid w:val="008E1717"/>
    <w:rsid w:val="008F3C28"/>
    <w:rsid w:val="00916B17"/>
    <w:rsid w:val="00925B76"/>
    <w:rsid w:val="009271DA"/>
    <w:rsid w:val="00934181"/>
    <w:rsid w:val="00942B5B"/>
    <w:rsid w:val="0095265A"/>
    <w:rsid w:val="00952DED"/>
    <w:rsid w:val="00952F1E"/>
    <w:rsid w:val="0095422D"/>
    <w:rsid w:val="009670B7"/>
    <w:rsid w:val="00986A84"/>
    <w:rsid w:val="009A2EF7"/>
    <w:rsid w:val="009C02DA"/>
    <w:rsid w:val="009E3EF8"/>
    <w:rsid w:val="009E5CB3"/>
    <w:rsid w:val="009F57E3"/>
    <w:rsid w:val="00A069A0"/>
    <w:rsid w:val="00A2770A"/>
    <w:rsid w:val="00A51F27"/>
    <w:rsid w:val="00A52C45"/>
    <w:rsid w:val="00A60459"/>
    <w:rsid w:val="00A6094B"/>
    <w:rsid w:val="00A73C17"/>
    <w:rsid w:val="00A767FB"/>
    <w:rsid w:val="00AA0065"/>
    <w:rsid w:val="00AA099D"/>
    <w:rsid w:val="00AA4476"/>
    <w:rsid w:val="00AD54E3"/>
    <w:rsid w:val="00AD6E28"/>
    <w:rsid w:val="00AF0388"/>
    <w:rsid w:val="00B004AB"/>
    <w:rsid w:val="00B020E0"/>
    <w:rsid w:val="00B62220"/>
    <w:rsid w:val="00B66BF0"/>
    <w:rsid w:val="00B71301"/>
    <w:rsid w:val="00B73F2C"/>
    <w:rsid w:val="00B849E7"/>
    <w:rsid w:val="00BA21DD"/>
    <w:rsid w:val="00BB420E"/>
    <w:rsid w:val="00BC77E9"/>
    <w:rsid w:val="00BD4A76"/>
    <w:rsid w:val="00BE3244"/>
    <w:rsid w:val="00BF4994"/>
    <w:rsid w:val="00BF5B4E"/>
    <w:rsid w:val="00C312FB"/>
    <w:rsid w:val="00C3744E"/>
    <w:rsid w:val="00C462F3"/>
    <w:rsid w:val="00C57167"/>
    <w:rsid w:val="00C60DEA"/>
    <w:rsid w:val="00C71AAD"/>
    <w:rsid w:val="00C7515F"/>
    <w:rsid w:val="00C754F6"/>
    <w:rsid w:val="00C83A7B"/>
    <w:rsid w:val="00C90828"/>
    <w:rsid w:val="00C92E90"/>
    <w:rsid w:val="00CA1AC8"/>
    <w:rsid w:val="00CB5BAD"/>
    <w:rsid w:val="00CD7739"/>
    <w:rsid w:val="00CF1FC0"/>
    <w:rsid w:val="00CF653F"/>
    <w:rsid w:val="00D02B35"/>
    <w:rsid w:val="00D05587"/>
    <w:rsid w:val="00D11AC2"/>
    <w:rsid w:val="00D249F8"/>
    <w:rsid w:val="00D46666"/>
    <w:rsid w:val="00D5184C"/>
    <w:rsid w:val="00D6405D"/>
    <w:rsid w:val="00DB68CC"/>
    <w:rsid w:val="00DC4898"/>
    <w:rsid w:val="00DE46EF"/>
    <w:rsid w:val="00DE7897"/>
    <w:rsid w:val="00E2784A"/>
    <w:rsid w:val="00E62642"/>
    <w:rsid w:val="00E87652"/>
    <w:rsid w:val="00E9129C"/>
    <w:rsid w:val="00E91BA5"/>
    <w:rsid w:val="00EB2687"/>
    <w:rsid w:val="00EC5145"/>
    <w:rsid w:val="00EC70F2"/>
    <w:rsid w:val="00F33904"/>
    <w:rsid w:val="00F41242"/>
    <w:rsid w:val="00F47379"/>
    <w:rsid w:val="00F67701"/>
    <w:rsid w:val="00F750ED"/>
    <w:rsid w:val="00F847B3"/>
    <w:rsid w:val="00F979F3"/>
    <w:rsid w:val="00FA0165"/>
    <w:rsid w:val="00FD0DCB"/>
    <w:rsid w:val="00FD3F51"/>
    <w:rsid w:val="00FE1970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8E5"/>
  <w15:docId w15:val="{FE08C968-BF5A-48C8-9C61-FE680F9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38"/>
    <w:pPr>
      <w:ind w:left="720"/>
      <w:contextualSpacing/>
    </w:pPr>
  </w:style>
  <w:style w:type="table" w:styleId="a4">
    <w:name w:val="Table Grid"/>
    <w:basedOn w:val="a1"/>
    <w:uiPriority w:val="59"/>
    <w:rsid w:val="0030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7C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2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43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4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98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08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44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7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8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9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29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4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45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7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3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5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9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3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1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7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61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31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540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113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04FD-9EE3-482D-ACEA-4E7190C4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 EURO 2012 Ukraine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clientadmin</dc:creator>
  <cp:lastModifiedBy>Пользователь Windows</cp:lastModifiedBy>
  <cp:revision>9</cp:revision>
  <cp:lastPrinted>2019-10-17T06:22:00Z</cp:lastPrinted>
  <dcterms:created xsi:type="dcterms:W3CDTF">2019-10-10T20:10:00Z</dcterms:created>
  <dcterms:modified xsi:type="dcterms:W3CDTF">2019-10-17T10:12:00Z</dcterms:modified>
</cp:coreProperties>
</file>