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DF" w:rsidRDefault="00FA64DF" w:rsidP="00FA64DF">
      <w:pPr>
        <w:jc w:val="center"/>
        <w:rPr>
          <w:b/>
          <w:sz w:val="28"/>
          <w:szCs w:val="28"/>
        </w:rPr>
      </w:pPr>
      <w:r>
        <w:rPr>
          <w:b/>
          <w:sz w:val="28"/>
          <w:szCs w:val="28"/>
        </w:rPr>
        <w:t>МІНІСТЕРСТВО ОСВІТИ І НАУКИ УКРАЇНИ</w:t>
      </w:r>
    </w:p>
    <w:p w:rsidR="00FA64DF" w:rsidRDefault="00FA64DF" w:rsidP="00FA64DF">
      <w:pPr>
        <w:jc w:val="center"/>
        <w:rPr>
          <w:b/>
          <w:sz w:val="28"/>
          <w:szCs w:val="28"/>
        </w:rPr>
      </w:pPr>
      <w:r>
        <w:rPr>
          <w:b/>
          <w:sz w:val="28"/>
          <w:szCs w:val="28"/>
        </w:rPr>
        <w:t>НАЦІОНАЛЬНИЙ ПЕДАГОГІЧНИЙ УНІВЕРСИТЕТ</w:t>
      </w:r>
    </w:p>
    <w:p w:rsidR="00FA64DF" w:rsidRDefault="00FA64DF" w:rsidP="00FA64DF">
      <w:pPr>
        <w:jc w:val="center"/>
        <w:rPr>
          <w:b/>
          <w:sz w:val="28"/>
          <w:szCs w:val="28"/>
        </w:rPr>
      </w:pPr>
      <w:r>
        <w:rPr>
          <w:b/>
          <w:sz w:val="28"/>
          <w:szCs w:val="28"/>
        </w:rPr>
        <w:t xml:space="preserve">ІМЕНІ М.П. ДРАГОМАНОВА </w:t>
      </w:r>
    </w:p>
    <w:p w:rsidR="00FA64DF" w:rsidRPr="009820BB" w:rsidRDefault="00FA64DF" w:rsidP="00FA64DF">
      <w:pPr>
        <w:jc w:val="center"/>
        <w:rPr>
          <w:b/>
          <w:i/>
          <w:sz w:val="28"/>
          <w:szCs w:val="28"/>
        </w:rPr>
      </w:pPr>
      <w:r w:rsidRPr="009820BB">
        <w:rPr>
          <w:b/>
          <w:i/>
          <w:sz w:val="28"/>
          <w:szCs w:val="28"/>
        </w:rPr>
        <w:t>ІНСТИТУТ ПОЛІТОЛОГІЇ ТА ПРАВА</w:t>
      </w:r>
    </w:p>
    <w:p w:rsidR="00FA64DF" w:rsidRDefault="00FA64DF" w:rsidP="00FA64DF">
      <w:pPr>
        <w:jc w:val="center"/>
        <w:rPr>
          <w:b/>
          <w:sz w:val="28"/>
          <w:szCs w:val="28"/>
        </w:rPr>
      </w:pPr>
    </w:p>
    <w:p w:rsidR="00FA64DF" w:rsidRDefault="00FA64DF" w:rsidP="00FA64DF">
      <w:pPr>
        <w:jc w:val="center"/>
        <w:rPr>
          <w:b/>
          <w:sz w:val="28"/>
          <w:szCs w:val="28"/>
        </w:rPr>
      </w:pPr>
    </w:p>
    <w:p w:rsidR="00FA64DF" w:rsidRDefault="00FA64DF" w:rsidP="00FA64DF">
      <w:pPr>
        <w:jc w:val="center"/>
        <w:rPr>
          <w:b/>
          <w:sz w:val="28"/>
          <w:szCs w:val="28"/>
        </w:rPr>
      </w:pPr>
    </w:p>
    <w:p w:rsidR="00FA64DF" w:rsidRDefault="00FA64DF" w:rsidP="00FA64DF">
      <w:pPr>
        <w:jc w:val="center"/>
        <w:rPr>
          <w:b/>
          <w:sz w:val="28"/>
          <w:szCs w:val="28"/>
        </w:rPr>
      </w:pPr>
    </w:p>
    <w:p w:rsidR="00FA64DF" w:rsidRDefault="00FA64DF" w:rsidP="00FA64DF">
      <w:pPr>
        <w:jc w:val="center"/>
        <w:rPr>
          <w:b/>
          <w:sz w:val="28"/>
          <w:szCs w:val="28"/>
        </w:rPr>
      </w:pPr>
    </w:p>
    <w:tbl>
      <w:tblPr>
        <w:tblW w:w="9648" w:type="dxa"/>
        <w:tblLook w:val="01E0" w:firstRow="1" w:lastRow="1" w:firstColumn="1" w:lastColumn="1" w:noHBand="0" w:noVBand="0"/>
      </w:tblPr>
      <w:tblGrid>
        <w:gridCol w:w="4968"/>
        <w:gridCol w:w="4680"/>
      </w:tblGrid>
      <w:tr w:rsidR="00FA64DF" w:rsidRPr="00707296" w:rsidTr="00FA64DF">
        <w:tc>
          <w:tcPr>
            <w:tcW w:w="4968" w:type="dxa"/>
          </w:tcPr>
          <w:p w:rsidR="00FA64DF" w:rsidRPr="009820BB" w:rsidRDefault="00FA64DF" w:rsidP="00FA64DF">
            <w:pPr>
              <w:rPr>
                <w:b/>
                <w:sz w:val="28"/>
                <w:szCs w:val="28"/>
              </w:rPr>
            </w:pPr>
            <w:r w:rsidRPr="009820BB">
              <w:rPr>
                <w:b/>
                <w:sz w:val="28"/>
                <w:szCs w:val="28"/>
              </w:rPr>
              <w:t>“Затверджено”</w:t>
            </w:r>
          </w:p>
          <w:p w:rsidR="00FA64DF" w:rsidRPr="00707296" w:rsidRDefault="00FA64DF" w:rsidP="00FA64DF">
            <w:pPr>
              <w:rPr>
                <w:sz w:val="28"/>
                <w:szCs w:val="28"/>
              </w:rPr>
            </w:pPr>
            <w:r>
              <w:rPr>
                <w:sz w:val="28"/>
                <w:szCs w:val="28"/>
              </w:rPr>
              <w:t>на засіданні П</w:t>
            </w:r>
            <w:r w:rsidRPr="00707296">
              <w:rPr>
                <w:sz w:val="28"/>
                <w:szCs w:val="28"/>
              </w:rPr>
              <w:t>риймальної комісії</w:t>
            </w:r>
          </w:p>
          <w:p w:rsidR="00FA64DF" w:rsidRPr="00707296" w:rsidRDefault="00FA64DF" w:rsidP="00FA64DF">
            <w:pPr>
              <w:rPr>
                <w:sz w:val="28"/>
                <w:szCs w:val="28"/>
              </w:rPr>
            </w:pPr>
            <w:r w:rsidRPr="00707296">
              <w:rPr>
                <w:sz w:val="28"/>
                <w:szCs w:val="28"/>
              </w:rPr>
              <w:t>НПУ імені М.П. Драгоманова</w:t>
            </w:r>
          </w:p>
          <w:p w:rsidR="00FA64DF" w:rsidRPr="00707296" w:rsidRDefault="00FA64DF" w:rsidP="00FA64DF">
            <w:pPr>
              <w:rPr>
                <w:sz w:val="28"/>
                <w:szCs w:val="28"/>
                <w:lang w:val="ru-RU"/>
              </w:rPr>
            </w:pPr>
            <w:r>
              <w:rPr>
                <w:sz w:val="28"/>
                <w:szCs w:val="28"/>
              </w:rPr>
              <w:t>протокол №__ від “</w:t>
            </w:r>
            <w:smartTag w:uri="urn:schemas-microsoft-com:office:smarttags" w:element="metricconverter">
              <w:smartTagPr>
                <w:attr w:name="ProductID" w:val="3”"/>
              </w:smartTagPr>
              <w:r w:rsidRPr="00087E91">
                <w:rPr>
                  <w:sz w:val="28"/>
                  <w:szCs w:val="28"/>
                </w:rPr>
                <w:t>3</w:t>
              </w:r>
              <w:r>
                <w:rPr>
                  <w:sz w:val="28"/>
                  <w:szCs w:val="28"/>
                </w:rPr>
                <w:t>”</w:t>
              </w:r>
            </w:smartTag>
            <w:r>
              <w:rPr>
                <w:sz w:val="28"/>
                <w:szCs w:val="28"/>
              </w:rPr>
              <w:t xml:space="preserve"> березня 201</w:t>
            </w:r>
            <w:r w:rsidR="00C81D5D">
              <w:rPr>
                <w:sz w:val="28"/>
                <w:szCs w:val="28"/>
              </w:rPr>
              <w:t>5</w:t>
            </w:r>
            <w:r>
              <w:rPr>
                <w:sz w:val="28"/>
                <w:szCs w:val="28"/>
              </w:rPr>
              <w:t xml:space="preserve"> </w:t>
            </w:r>
            <w:r w:rsidRPr="00707296">
              <w:rPr>
                <w:sz w:val="28"/>
                <w:szCs w:val="28"/>
              </w:rPr>
              <w:t>р.</w:t>
            </w:r>
          </w:p>
          <w:p w:rsidR="00FA64DF" w:rsidRPr="00707296" w:rsidRDefault="00FA64DF" w:rsidP="00FA64DF">
            <w:pPr>
              <w:rPr>
                <w:sz w:val="28"/>
                <w:szCs w:val="28"/>
              </w:rPr>
            </w:pPr>
            <w:r>
              <w:rPr>
                <w:sz w:val="28"/>
                <w:szCs w:val="28"/>
              </w:rPr>
              <w:t>Голова П</w:t>
            </w:r>
            <w:r w:rsidRPr="00707296">
              <w:rPr>
                <w:sz w:val="28"/>
                <w:szCs w:val="28"/>
              </w:rPr>
              <w:t>риймальної комісії</w:t>
            </w:r>
          </w:p>
          <w:p w:rsidR="00FA64DF" w:rsidRPr="00707296" w:rsidRDefault="00FA64DF" w:rsidP="00FA64DF">
            <w:pPr>
              <w:rPr>
                <w:sz w:val="28"/>
                <w:szCs w:val="28"/>
              </w:rPr>
            </w:pPr>
            <w:r w:rsidRPr="00707296">
              <w:rPr>
                <w:sz w:val="28"/>
                <w:szCs w:val="28"/>
              </w:rPr>
              <w:t>____________  Андрущенко В.П.</w:t>
            </w:r>
          </w:p>
        </w:tc>
        <w:tc>
          <w:tcPr>
            <w:tcW w:w="4680" w:type="dxa"/>
          </w:tcPr>
          <w:p w:rsidR="00FA64DF" w:rsidRPr="009820BB" w:rsidRDefault="00FA64DF" w:rsidP="00FA64DF">
            <w:pPr>
              <w:rPr>
                <w:b/>
                <w:sz w:val="28"/>
                <w:szCs w:val="28"/>
              </w:rPr>
            </w:pPr>
            <w:r w:rsidRPr="009820BB">
              <w:rPr>
                <w:b/>
                <w:sz w:val="28"/>
                <w:szCs w:val="28"/>
              </w:rPr>
              <w:t>“Рекомендовано”</w:t>
            </w:r>
          </w:p>
          <w:p w:rsidR="00FA64DF" w:rsidRPr="00707296" w:rsidRDefault="00FA64DF" w:rsidP="00FA64DF">
            <w:pPr>
              <w:rPr>
                <w:sz w:val="28"/>
                <w:szCs w:val="28"/>
              </w:rPr>
            </w:pPr>
            <w:r>
              <w:rPr>
                <w:sz w:val="28"/>
                <w:szCs w:val="28"/>
              </w:rPr>
              <w:t>Вченою радою</w:t>
            </w:r>
          </w:p>
          <w:p w:rsidR="00FA64DF" w:rsidRPr="00707296" w:rsidRDefault="00FA64DF" w:rsidP="00FA64DF">
            <w:pPr>
              <w:rPr>
                <w:sz w:val="28"/>
                <w:szCs w:val="28"/>
              </w:rPr>
            </w:pPr>
            <w:r w:rsidRPr="00707296">
              <w:rPr>
                <w:sz w:val="28"/>
                <w:szCs w:val="28"/>
              </w:rPr>
              <w:t>Інституту політології та права</w:t>
            </w:r>
          </w:p>
          <w:p w:rsidR="00FA64DF" w:rsidRPr="00707296" w:rsidRDefault="00FA64DF" w:rsidP="00FA64DF">
            <w:pPr>
              <w:rPr>
                <w:sz w:val="28"/>
                <w:szCs w:val="28"/>
                <w:lang w:val="ru-RU"/>
              </w:rPr>
            </w:pPr>
            <w:r w:rsidRPr="00707296">
              <w:rPr>
                <w:sz w:val="28"/>
                <w:szCs w:val="28"/>
              </w:rPr>
              <w:t xml:space="preserve">протокол </w:t>
            </w:r>
            <w:r w:rsidR="00400F21">
              <w:rPr>
                <w:sz w:val="28"/>
                <w:szCs w:val="28"/>
              </w:rPr>
              <w:t>№ _</w:t>
            </w:r>
            <w:r>
              <w:rPr>
                <w:sz w:val="28"/>
                <w:szCs w:val="28"/>
              </w:rPr>
              <w:t xml:space="preserve"> від </w:t>
            </w:r>
            <w:r w:rsidRPr="000B5736">
              <w:rPr>
                <w:sz w:val="28"/>
                <w:szCs w:val="28"/>
              </w:rPr>
              <w:t>“</w:t>
            </w:r>
            <w:r w:rsidR="00400F21">
              <w:rPr>
                <w:sz w:val="28"/>
                <w:szCs w:val="28"/>
              </w:rPr>
              <w:t>__</w:t>
            </w:r>
            <w:r w:rsidRPr="00E554CC">
              <w:rPr>
                <w:sz w:val="28"/>
                <w:szCs w:val="28"/>
              </w:rPr>
              <w:t>”</w:t>
            </w:r>
            <w:r>
              <w:rPr>
                <w:sz w:val="28"/>
                <w:szCs w:val="28"/>
              </w:rPr>
              <w:t xml:space="preserve"> лютого </w:t>
            </w:r>
            <w:r w:rsidRPr="00E554CC">
              <w:rPr>
                <w:sz w:val="28"/>
                <w:szCs w:val="28"/>
              </w:rPr>
              <w:t>201</w:t>
            </w:r>
            <w:r w:rsidR="00C81D5D">
              <w:rPr>
                <w:sz w:val="28"/>
                <w:szCs w:val="28"/>
              </w:rPr>
              <w:t>5</w:t>
            </w:r>
            <w:r w:rsidRPr="00E554CC">
              <w:rPr>
                <w:sz w:val="28"/>
                <w:szCs w:val="28"/>
              </w:rPr>
              <w:t>р.</w:t>
            </w:r>
          </w:p>
          <w:p w:rsidR="00FA64DF" w:rsidRPr="00707296" w:rsidRDefault="00FA64DF" w:rsidP="00FA64DF">
            <w:pPr>
              <w:rPr>
                <w:sz w:val="28"/>
                <w:szCs w:val="28"/>
              </w:rPr>
            </w:pPr>
            <w:r w:rsidRPr="00707296">
              <w:rPr>
                <w:sz w:val="28"/>
                <w:szCs w:val="28"/>
              </w:rPr>
              <w:t xml:space="preserve">Голова Вченої ради </w:t>
            </w:r>
          </w:p>
          <w:p w:rsidR="00FA64DF" w:rsidRPr="00707296" w:rsidRDefault="00FA64DF" w:rsidP="00FA64DF">
            <w:pPr>
              <w:rPr>
                <w:sz w:val="28"/>
                <w:szCs w:val="28"/>
              </w:rPr>
            </w:pPr>
            <w:r w:rsidRPr="00707296">
              <w:rPr>
                <w:sz w:val="28"/>
                <w:szCs w:val="28"/>
              </w:rPr>
              <w:t>____________    Андрусишин Б.І.</w:t>
            </w:r>
          </w:p>
        </w:tc>
      </w:tr>
    </w:tbl>
    <w:p w:rsidR="00FA64DF" w:rsidRDefault="00FA64DF" w:rsidP="00FA64DF">
      <w:pPr>
        <w:spacing w:line="360" w:lineRule="auto"/>
        <w:rPr>
          <w:b/>
          <w:sz w:val="28"/>
          <w:szCs w:val="28"/>
        </w:rPr>
      </w:pPr>
    </w:p>
    <w:p w:rsidR="006B5262" w:rsidRPr="00B22DF1" w:rsidRDefault="006B5262" w:rsidP="009314C2">
      <w:pPr>
        <w:spacing w:line="360" w:lineRule="auto"/>
        <w:rPr>
          <w:b/>
          <w:sz w:val="28"/>
          <w:szCs w:val="28"/>
        </w:rPr>
      </w:pPr>
    </w:p>
    <w:p w:rsidR="006B5262" w:rsidRPr="00B22DF1" w:rsidRDefault="006B5262" w:rsidP="009314C2">
      <w:pPr>
        <w:spacing w:line="360" w:lineRule="auto"/>
        <w:rPr>
          <w:b/>
          <w:sz w:val="28"/>
          <w:szCs w:val="28"/>
        </w:rPr>
      </w:pPr>
      <w:bookmarkStart w:id="0" w:name="_GoBack"/>
      <w:bookmarkEnd w:id="0"/>
    </w:p>
    <w:p w:rsidR="00FA64DF" w:rsidRDefault="00FA64DF" w:rsidP="00FA64DF">
      <w:pPr>
        <w:jc w:val="center"/>
        <w:rPr>
          <w:b/>
          <w:sz w:val="28"/>
          <w:szCs w:val="28"/>
        </w:rPr>
      </w:pPr>
      <w:r w:rsidRPr="007C2799">
        <w:rPr>
          <w:b/>
          <w:sz w:val="28"/>
          <w:szCs w:val="28"/>
        </w:rPr>
        <w:t>Програма</w:t>
      </w:r>
      <w:r>
        <w:rPr>
          <w:b/>
          <w:sz w:val="28"/>
          <w:szCs w:val="28"/>
        </w:rPr>
        <w:t xml:space="preserve"> </w:t>
      </w:r>
      <w:r w:rsidRPr="007C2799">
        <w:rPr>
          <w:b/>
          <w:sz w:val="28"/>
          <w:szCs w:val="28"/>
        </w:rPr>
        <w:t>вступного</w:t>
      </w:r>
      <w:r>
        <w:rPr>
          <w:b/>
          <w:sz w:val="28"/>
          <w:szCs w:val="28"/>
        </w:rPr>
        <w:t xml:space="preserve"> фахового випробування </w:t>
      </w:r>
    </w:p>
    <w:p w:rsidR="00FA64DF" w:rsidRDefault="00FA64DF" w:rsidP="00FA64DF">
      <w:pPr>
        <w:ind w:firstLine="540"/>
        <w:jc w:val="center"/>
        <w:rPr>
          <w:b/>
          <w:sz w:val="28"/>
          <w:szCs w:val="28"/>
        </w:rPr>
      </w:pPr>
      <w:r w:rsidRPr="009820BB">
        <w:rPr>
          <w:b/>
          <w:sz w:val="28"/>
          <w:szCs w:val="28"/>
        </w:rPr>
        <w:t>з</w:t>
      </w:r>
      <w:r>
        <w:rPr>
          <w:b/>
          <w:sz w:val="28"/>
          <w:szCs w:val="28"/>
        </w:rPr>
        <w:t xml:space="preserve"> </w:t>
      </w:r>
      <w:r w:rsidRPr="00087E91">
        <w:rPr>
          <w:b/>
          <w:sz w:val="28"/>
          <w:szCs w:val="28"/>
          <w:u w:val="single"/>
        </w:rPr>
        <w:t>Правознавства</w:t>
      </w:r>
    </w:p>
    <w:p w:rsidR="00FA64DF" w:rsidRDefault="00FA64DF" w:rsidP="00FA64DF">
      <w:pPr>
        <w:ind w:firstLine="540"/>
        <w:jc w:val="center"/>
        <w:rPr>
          <w:sz w:val="28"/>
          <w:szCs w:val="28"/>
        </w:rPr>
      </w:pPr>
    </w:p>
    <w:p w:rsidR="00FA64DF" w:rsidRPr="00087E91" w:rsidRDefault="00FA64DF" w:rsidP="00FA64DF">
      <w:pPr>
        <w:ind w:firstLine="540"/>
        <w:rPr>
          <w:sz w:val="28"/>
          <w:szCs w:val="28"/>
        </w:rPr>
      </w:pPr>
      <w:r w:rsidRPr="00087E91">
        <w:rPr>
          <w:sz w:val="28"/>
          <w:szCs w:val="28"/>
        </w:rPr>
        <w:t xml:space="preserve">для громадян </w:t>
      </w:r>
      <w:r>
        <w:rPr>
          <w:sz w:val="28"/>
          <w:szCs w:val="28"/>
        </w:rPr>
        <w:t xml:space="preserve">України, іноземних громадян та осіб без громадянства, </w:t>
      </w:r>
    </w:p>
    <w:p w:rsidR="00FA64DF" w:rsidRPr="004F3E4E" w:rsidRDefault="00FA64DF" w:rsidP="00FA64DF">
      <w:pPr>
        <w:jc w:val="center"/>
        <w:rPr>
          <w:sz w:val="28"/>
          <w:szCs w:val="28"/>
        </w:rPr>
      </w:pPr>
      <w:r>
        <w:rPr>
          <w:sz w:val="28"/>
          <w:szCs w:val="28"/>
        </w:rPr>
        <w:t xml:space="preserve">при вступі на навчання для здобуття </w:t>
      </w:r>
      <w:r w:rsidRPr="004F3E4E">
        <w:rPr>
          <w:sz w:val="28"/>
          <w:szCs w:val="28"/>
        </w:rPr>
        <w:t xml:space="preserve">освітньо-кваліфікаційного рівня </w:t>
      </w:r>
      <w:r w:rsidRPr="004F3E4E">
        <w:rPr>
          <w:b/>
          <w:sz w:val="28"/>
          <w:szCs w:val="28"/>
        </w:rPr>
        <w:t>«</w:t>
      </w:r>
      <w:r>
        <w:rPr>
          <w:b/>
          <w:sz w:val="28"/>
          <w:szCs w:val="28"/>
        </w:rPr>
        <w:t>Магістр</w:t>
      </w:r>
      <w:r w:rsidRPr="004F3E4E">
        <w:rPr>
          <w:b/>
          <w:sz w:val="28"/>
          <w:szCs w:val="28"/>
        </w:rPr>
        <w:t>»</w:t>
      </w:r>
    </w:p>
    <w:p w:rsidR="00FA64DF" w:rsidRDefault="00FA64DF" w:rsidP="00FA64DF">
      <w:pPr>
        <w:jc w:val="center"/>
        <w:rPr>
          <w:sz w:val="28"/>
          <w:szCs w:val="28"/>
        </w:rPr>
      </w:pPr>
      <w:r w:rsidRPr="004F3E4E">
        <w:rPr>
          <w:sz w:val="28"/>
          <w:szCs w:val="28"/>
        </w:rPr>
        <w:t xml:space="preserve">на базі </w:t>
      </w:r>
      <w:r>
        <w:rPr>
          <w:sz w:val="28"/>
          <w:szCs w:val="28"/>
        </w:rPr>
        <w:t xml:space="preserve">здобутого </w:t>
      </w:r>
      <w:r w:rsidRPr="004F3E4E">
        <w:rPr>
          <w:sz w:val="28"/>
          <w:szCs w:val="28"/>
        </w:rPr>
        <w:t xml:space="preserve">освітньо-кваліфікаційного рівня </w:t>
      </w:r>
    </w:p>
    <w:p w:rsidR="00FA64DF" w:rsidRPr="004F3E4E" w:rsidRDefault="00FA64DF" w:rsidP="00FA64DF">
      <w:pPr>
        <w:jc w:val="center"/>
        <w:rPr>
          <w:sz w:val="28"/>
          <w:szCs w:val="28"/>
        </w:rPr>
      </w:pPr>
      <w:r w:rsidRPr="004F3E4E">
        <w:rPr>
          <w:b/>
          <w:sz w:val="28"/>
          <w:szCs w:val="28"/>
        </w:rPr>
        <w:t>«Бакалавр»</w:t>
      </w:r>
    </w:p>
    <w:p w:rsidR="00FA64DF" w:rsidRDefault="00FA64DF" w:rsidP="00FA64DF">
      <w:pPr>
        <w:ind w:firstLine="540"/>
        <w:jc w:val="center"/>
        <w:rPr>
          <w:i/>
          <w:sz w:val="28"/>
          <w:szCs w:val="28"/>
        </w:rPr>
      </w:pPr>
    </w:p>
    <w:p w:rsidR="00FA64DF" w:rsidRDefault="00FA64DF" w:rsidP="00FA64DF">
      <w:pPr>
        <w:ind w:firstLine="540"/>
        <w:jc w:val="center"/>
        <w:rPr>
          <w:i/>
          <w:sz w:val="28"/>
          <w:szCs w:val="28"/>
        </w:rPr>
      </w:pPr>
      <w:r w:rsidRPr="0033604C">
        <w:rPr>
          <w:i/>
          <w:sz w:val="28"/>
          <w:szCs w:val="28"/>
        </w:rPr>
        <w:t>напрям</w:t>
      </w:r>
      <w:r w:rsidR="006E2E9E">
        <w:rPr>
          <w:i/>
          <w:sz w:val="28"/>
          <w:szCs w:val="28"/>
        </w:rPr>
        <w:t xml:space="preserve"> підготовки: 0601</w:t>
      </w:r>
      <w:r>
        <w:rPr>
          <w:i/>
          <w:sz w:val="28"/>
          <w:szCs w:val="28"/>
        </w:rPr>
        <w:t xml:space="preserve"> </w:t>
      </w:r>
      <w:r w:rsidRPr="0033604C">
        <w:rPr>
          <w:i/>
          <w:sz w:val="28"/>
          <w:szCs w:val="28"/>
        </w:rPr>
        <w:t xml:space="preserve"> Право</w:t>
      </w:r>
    </w:p>
    <w:p w:rsidR="00FA64DF" w:rsidRPr="00981C62" w:rsidRDefault="00FA64DF" w:rsidP="00FA64DF">
      <w:pPr>
        <w:ind w:firstLine="540"/>
        <w:jc w:val="center"/>
        <w:rPr>
          <w:i/>
          <w:sz w:val="24"/>
          <w:szCs w:val="24"/>
        </w:rPr>
      </w:pPr>
      <w:r>
        <w:rPr>
          <w:i/>
          <w:sz w:val="28"/>
          <w:szCs w:val="28"/>
        </w:rPr>
        <w:t xml:space="preserve">спеціальність: </w:t>
      </w:r>
      <w:r>
        <w:rPr>
          <w:i/>
          <w:color w:val="000000"/>
          <w:sz w:val="24"/>
          <w:szCs w:val="24"/>
          <w:shd w:val="clear" w:color="auto" w:fill="FFFFFF"/>
        </w:rPr>
        <w:t>8.060101</w:t>
      </w:r>
      <w:r w:rsidRPr="00981C62">
        <w:rPr>
          <w:i/>
          <w:color w:val="000000"/>
          <w:sz w:val="24"/>
          <w:szCs w:val="24"/>
          <w:shd w:val="clear" w:color="auto" w:fill="FFFFFF"/>
        </w:rPr>
        <w:t xml:space="preserve"> Правознавство</w:t>
      </w:r>
    </w:p>
    <w:p w:rsidR="00FA64DF" w:rsidRPr="0033604C" w:rsidRDefault="00FA64DF" w:rsidP="00FA64DF">
      <w:pPr>
        <w:ind w:firstLine="540"/>
        <w:jc w:val="center"/>
        <w:rPr>
          <w:i/>
          <w:sz w:val="28"/>
          <w:szCs w:val="28"/>
        </w:rPr>
      </w:pPr>
    </w:p>
    <w:p w:rsidR="00FA64DF" w:rsidRDefault="00FA64DF" w:rsidP="00FA64DF">
      <w:pPr>
        <w:spacing w:line="360" w:lineRule="auto"/>
        <w:rPr>
          <w:b/>
          <w:sz w:val="28"/>
          <w:szCs w:val="28"/>
        </w:rPr>
      </w:pPr>
    </w:p>
    <w:p w:rsidR="004A02F5" w:rsidRPr="00B22DF1" w:rsidRDefault="004A02F5" w:rsidP="004A02F5">
      <w:pPr>
        <w:spacing w:line="360" w:lineRule="auto"/>
        <w:jc w:val="center"/>
        <w:rPr>
          <w:b/>
          <w:sz w:val="28"/>
          <w:szCs w:val="28"/>
        </w:rPr>
      </w:pPr>
    </w:p>
    <w:p w:rsidR="004A02F5" w:rsidRPr="00B22DF1" w:rsidRDefault="004A02F5" w:rsidP="004A02F5">
      <w:pPr>
        <w:spacing w:line="360" w:lineRule="auto"/>
        <w:jc w:val="center"/>
        <w:rPr>
          <w:b/>
          <w:sz w:val="28"/>
          <w:szCs w:val="28"/>
        </w:rPr>
      </w:pPr>
    </w:p>
    <w:p w:rsidR="00D95ACA" w:rsidRPr="00B22DF1" w:rsidRDefault="00D95ACA" w:rsidP="004A02F5">
      <w:pPr>
        <w:spacing w:line="360" w:lineRule="auto"/>
        <w:jc w:val="center"/>
        <w:rPr>
          <w:b/>
          <w:sz w:val="28"/>
          <w:szCs w:val="28"/>
        </w:rPr>
      </w:pPr>
    </w:p>
    <w:p w:rsidR="00426349" w:rsidRPr="00B22DF1" w:rsidRDefault="00426349" w:rsidP="004A02F5">
      <w:pPr>
        <w:spacing w:line="360" w:lineRule="auto"/>
        <w:jc w:val="center"/>
        <w:rPr>
          <w:b/>
          <w:sz w:val="28"/>
          <w:szCs w:val="28"/>
        </w:rPr>
      </w:pPr>
    </w:p>
    <w:p w:rsidR="006B5262" w:rsidRPr="00B22DF1" w:rsidRDefault="006B5262" w:rsidP="004A02F5">
      <w:pPr>
        <w:spacing w:line="360" w:lineRule="auto"/>
        <w:jc w:val="center"/>
        <w:rPr>
          <w:b/>
          <w:sz w:val="28"/>
          <w:szCs w:val="28"/>
        </w:rPr>
      </w:pPr>
    </w:p>
    <w:p w:rsidR="00D95ACA" w:rsidRDefault="00D95ACA" w:rsidP="00A501E8">
      <w:pPr>
        <w:spacing w:line="360" w:lineRule="auto"/>
        <w:rPr>
          <w:b/>
          <w:sz w:val="28"/>
          <w:szCs w:val="28"/>
        </w:rPr>
      </w:pPr>
    </w:p>
    <w:p w:rsidR="000B09DB" w:rsidRPr="00B22DF1" w:rsidRDefault="000B09DB" w:rsidP="00A501E8">
      <w:pPr>
        <w:spacing w:line="360" w:lineRule="auto"/>
        <w:rPr>
          <w:b/>
          <w:sz w:val="28"/>
          <w:szCs w:val="28"/>
        </w:rPr>
      </w:pPr>
    </w:p>
    <w:p w:rsidR="00A501E8" w:rsidRDefault="004A02F5" w:rsidP="000B09DB">
      <w:pPr>
        <w:jc w:val="center"/>
        <w:rPr>
          <w:b/>
          <w:sz w:val="28"/>
          <w:szCs w:val="28"/>
        </w:rPr>
      </w:pPr>
      <w:r w:rsidRPr="00B22DF1">
        <w:rPr>
          <w:b/>
          <w:sz w:val="28"/>
          <w:szCs w:val="28"/>
        </w:rPr>
        <w:t>Київ</w:t>
      </w:r>
      <w:r w:rsidR="00E12069" w:rsidRPr="00B22DF1">
        <w:rPr>
          <w:b/>
          <w:sz w:val="28"/>
          <w:szCs w:val="28"/>
        </w:rPr>
        <w:t>-20</w:t>
      </w:r>
      <w:r w:rsidR="00FA64DF">
        <w:rPr>
          <w:b/>
          <w:sz w:val="28"/>
          <w:szCs w:val="28"/>
        </w:rPr>
        <w:t>1</w:t>
      </w:r>
      <w:r w:rsidR="00C81D5D">
        <w:rPr>
          <w:b/>
          <w:sz w:val="28"/>
          <w:szCs w:val="28"/>
        </w:rPr>
        <w:t>5</w:t>
      </w:r>
    </w:p>
    <w:p w:rsidR="00FA64DF" w:rsidRDefault="00FA64DF" w:rsidP="00FA64DF">
      <w:pPr>
        <w:spacing w:line="360" w:lineRule="auto"/>
        <w:jc w:val="both"/>
        <w:rPr>
          <w:b/>
          <w:sz w:val="28"/>
          <w:szCs w:val="28"/>
        </w:rPr>
      </w:pPr>
      <w:r>
        <w:rPr>
          <w:b/>
          <w:sz w:val="28"/>
          <w:szCs w:val="28"/>
        </w:rPr>
        <w:lastRenderedPageBreak/>
        <w:t>1. ПОЯСНЮВАЛЬНА ЗАПИСКА ВСТУПНОГО ФАХОВОГО ВИПРОБУВАННЯ</w:t>
      </w:r>
    </w:p>
    <w:p w:rsidR="003550E3" w:rsidRPr="00B22DF1" w:rsidRDefault="00A4414F" w:rsidP="00BE31BC">
      <w:pPr>
        <w:ind w:firstLine="900"/>
        <w:jc w:val="both"/>
        <w:rPr>
          <w:spacing w:val="-4"/>
          <w:sz w:val="28"/>
          <w:szCs w:val="28"/>
        </w:rPr>
      </w:pPr>
      <w:r w:rsidRPr="00B22DF1">
        <w:rPr>
          <w:b/>
          <w:sz w:val="28"/>
          <w:szCs w:val="28"/>
        </w:rPr>
        <w:t xml:space="preserve">  </w:t>
      </w:r>
      <w:r w:rsidR="003550E3" w:rsidRPr="00B22DF1">
        <w:rPr>
          <w:b/>
          <w:spacing w:val="-4"/>
          <w:sz w:val="28"/>
          <w:szCs w:val="28"/>
        </w:rPr>
        <w:t xml:space="preserve">Мета </w:t>
      </w:r>
      <w:r w:rsidR="003550E3" w:rsidRPr="00B22DF1">
        <w:rPr>
          <w:spacing w:val="-4"/>
          <w:sz w:val="28"/>
          <w:szCs w:val="28"/>
        </w:rPr>
        <w:t>вступного іспиту</w:t>
      </w:r>
      <w:r w:rsidR="003550E3" w:rsidRPr="00B22DF1">
        <w:rPr>
          <w:b/>
          <w:spacing w:val="-4"/>
          <w:sz w:val="28"/>
          <w:szCs w:val="28"/>
        </w:rPr>
        <w:t xml:space="preserve"> </w:t>
      </w:r>
      <w:r w:rsidR="003550E3" w:rsidRPr="00B22DF1">
        <w:rPr>
          <w:spacing w:val="-4"/>
          <w:sz w:val="28"/>
          <w:szCs w:val="28"/>
        </w:rPr>
        <w:t>полягає у визначенні рівня знань вступників щодо основних фундаментальних та галузевих юридичних дисциплін та методики викладання правознавства, а також з’ясуванні їх спроможності самостійно працювати за юридичною спеціальністю відповідно до освітньо-квалі</w:t>
      </w:r>
      <w:r w:rsidR="003550E3" w:rsidRPr="00B22DF1">
        <w:rPr>
          <w:spacing w:val="-4"/>
          <w:sz w:val="28"/>
          <w:szCs w:val="28"/>
        </w:rPr>
        <w:softHyphen/>
        <w:t>фікаційної характеристики бакалавра</w:t>
      </w:r>
      <w:r w:rsidR="009314C2" w:rsidRPr="00B22DF1">
        <w:rPr>
          <w:spacing w:val="-4"/>
          <w:sz w:val="28"/>
          <w:szCs w:val="28"/>
        </w:rPr>
        <w:t xml:space="preserve"> чи спеціаліста</w:t>
      </w:r>
      <w:r w:rsidR="003550E3" w:rsidRPr="00B22DF1">
        <w:rPr>
          <w:spacing w:val="-4"/>
          <w:sz w:val="28"/>
          <w:szCs w:val="28"/>
        </w:rPr>
        <w:t xml:space="preserve"> з права. Вступний іспит має комплексний, синтетичний характер та орієнтований на виявлення знань, умінь і навичок вступників як фахівців </w:t>
      </w:r>
      <w:r w:rsidR="009314C2" w:rsidRPr="00B22DF1">
        <w:rPr>
          <w:spacing w:val="-4"/>
          <w:sz w:val="28"/>
          <w:szCs w:val="28"/>
        </w:rPr>
        <w:t>відповідного</w:t>
      </w:r>
      <w:r w:rsidR="003550E3" w:rsidRPr="00B22DF1">
        <w:rPr>
          <w:spacing w:val="-4"/>
          <w:sz w:val="28"/>
          <w:szCs w:val="28"/>
        </w:rPr>
        <w:t xml:space="preserve"> рівня. </w:t>
      </w:r>
    </w:p>
    <w:p w:rsidR="003550E3" w:rsidRPr="00B22DF1" w:rsidRDefault="003550E3" w:rsidP="00BE31BC">
      <w:pPr>
        <w:ind w:firstLine="900"/>
        <w:jc w:val="both"/>
        <w:rPr>
          <w:spacing w:val="-4"/>
          <w:sz w:val="28"/>
          <w:szCs w:val="28"/>
        </w:rPr>
      </w:pPr>
      <w:r w:rsidRPr="00B22DF1">
        <w:rPr>
          <w:b/>
          <w:sz w:val="28"/>
          <w:szCs w:val="28"/>
        </w:rPr>
        <w:t xml:space="preserve">Вимоги до здібностей і підготовленості абітурієнтів. </w:t>
      </w:r>
      <w:r w:rsidRPr="00B22DF1">
        <w:rPr>
          <w:sz w:val="28"/>
          <w:szCs w:val="28"/>
        </w:rPr>
        <w:t xml:space="preserve">Для успішного засвоєння освітньо-професійної програми магістра абітурієнти повинні мати базову вищу освіту за однойменною спеціальністю та здібності до оволодіння знаннями, уміннями і навичками в галузі фундаментальних та галузевих правових наук. </w:t>
      </w:r>
    </w:p>
    <w:p w:rsidR="00BE31BC" w:rsidRDefault="003550E3" w:rsidP="00BE31BC">
      <w:pPr>
        <w:ind w:firstLine="900"/>
        <w:jc w:val="both"/>
        <w:rPr>
          <w:spacing w:val="-4"/>
          <w:sz w:val="28"/>
          <w:szCs w:val="28"/>
        </w:rPr>
      </w:pPr>
      <w:r w:rsidRPr="00B22DF1">
        <w:rPr>
          <w:spacing w:val="-4"/>
          <w:sz w:val="28"/>
          <w:szCs w:val="28"/>
        </w:rPr>
        <w:t xml:space="preserve">До складання вступного іспиту допускаються особи, котрі одержали базову вищу освіту, здобули відповідні знання із загальних гуманітарних, фундаментальних та професійно орієнтованих юридичних дисциплін відповідно до освітньо-професійної програми підготовки бакалаврів за спеціальністю «Правознавство». </w:t>
      </w:r>
    </w:p>
    <w:p w:rsidR="005B3B10" w:rsidRPr="00B22DF1" w:rsidRDefault="005B3B10" w:rsidP="00BE31BC">
      <w:pPr>
        <w:ind w:firstLine="900"/>
        <w:jc w:val="both"/>
        <w:rPr>
          <w:spacing w:val="-4"/>
          <w:sz w:val="28"/>
          <w:szCs w:val="28"/>
        </w:rPr>
      </w:pPr>
    </w:p>
    <w:p w:rsidR="00FA64DF" w:rsidRDefault="009314C2" w:rsidP="00FA64DF">
      <w:pPr>
        <w:pStyle w:val="a4"/>
        <w:ind w:firstLine="540"/>
        <w:jc w:val="both"/>
        <w:rPr>
          <w:sz w:val="28"/>
          <w:szCs w:val="28"/>
        </w:rPr>
      </w:pPr>
      <w:r w:rsidRPr="00B22DF1">
        <w:rPr>
          <w:sz w:val="28"/>
          <w:szCs w:val="28"/>
        </w:rPr>
        <w:t xml:space="preserve"> </w:t>
      </w:r>
    </w:p>
    <w:p w:rsidR="00FA64DF" w:rsidRDefault="009314C2" w:rsidP="00FA64DF">
      <w:pPr>
        <w:pStyle w:val="a4"/>
        <w:ind w:firstLine="540"/>
        <w:jc w:val="both"/>
        <w:rPr>
          <w:b/>
          <w:sz w:val="28"/>
          <w:szCs w:val="28"/>
        </w:rPr>
      </w:pPr>
      <w:r w:rsidRPr="00B22DF1">
        <w:rPr>
          <w:sz w:val="28"/>
          <w:szCs w:val="28"/>
        </w:rPr>
        <w:t xml:space="preserve">  </w:t>
      </w:r>
      <w:r w:rsidR="00FA64DF" w:rsidRPr="00D378CB">
        <w:rPr>
          <w:b/>
          <w:sz w:val="28"/>
          <w:szCs w:val="28"/>
        </w:rPr>
        <w:t>2.</w:t>
      </w:r>
      <w:r w:rsidR="00FA64DF">
        <w:rPr>
          <w:b/>
          <w:i/>
          <w:sz w:val="28"/>
          <w:szCs w:val="28"/>
        </w:rPr>
        <w:t> </w:t>
      </w:r>
      <w:r w:rsidR="00FA64DF" w:rsidRPr="00D378CB">
        <w:rPr>
          <w:b/>
          <w:sz w:val="28"/>
          <w:szCs w:val="28"/>
        </w:rPr>
        <w:t>КРИТЕРІЇ ОЦІНЮВАНН</w:t>
      </w:r>
      <w:r w:rsidR="00FA64DF">
        <w:rPr>
          <w:b/>
          <w:sz w:val="28"/>
          <w:szCs w:val="28"/>
        </w:rPr>
        <w:t>Я ЗНАНЬ АБІТУРІЄНТА НА ВСТУПНОМУ ФАХОВОМУ ВИПРОБУВАННІ</w:t>
      </w:r>
    </w:p>
    <w:p w:rsidR="00FA64DF" w:rsidRDefault="00FA64DF" w:rsidP="00FA64DF">
      <w:pPr>
        <w:pStyle w:val="a4"/>
        <w:ind w:firstLine="540"/>
        <w:jc w:val="center"/>
        <w:rPr>
          <w:b/>
          <w:sz w:val="28"/>
          <w:szCs w:val="28"/>
        </w:rPr>
      </w:pPr>
      <w:r>
        <w:rPr>
          <w:b/>
          <w:sz w:val="28"/>
          <w:szCs w:val="28"/>
        </w:rPr>
        <w:t>(ТІЛЬКИ ДЛЯ ГРОМАДЯН УКРАЇНИ )</w:t>
      </w:r>
    </w:p>
    <w:p w:rsidR="00FA64DF" w:rsidRDefault="00FA64DF" w:rsidP="00FA64DF">
      <w:pPr>
        <w:pStyle w:val="a4"/>
        <w:tabs>
          <w:tab w:val="left" w:pos="180"/>
        </w:tabs>
      </w:pPr>
      <w:r>
        <w:t xml:space="preserve">   </w:t>
      </w:r>
    </w:p>
    <w:tbl>
      <w:tblPr>
        <w:tblW w:w="9360" w:type="dxa"/>
        <w:tblInd w:w="220" w:type="dxa"/>
        <w:tblLayout w:type="fixed"/>
        <w:tblCellMar>
          <w:left w:w="40" w:type="dxa"/>
          <w:right w:w="40" w:type="dxa"/>
        </w:tblCellMar>
        <w:tblLook w:val="0000" w:firstRow="0" w:lastRow="0" w:firstColumn="0" w:lastColumn="0" w:noHBand="0" w:noVBand="0"/>
      </w:tblPr>
      <w:tblGrid>
        <w:gridCol w:w="1440"/>
        <w:gridCol w:w="1620"/>
        <w:gridCol w:w="6300"/>
      </w:tblGrid>
      <w:tr w:rsidR="00F52B91" w:rsidTr="00F52B91">
        <w:trPr>
          <w:trHeight w:val="1380"/>
        </w:trPr>
        <w:tc>
          <w:tcPr>
            <w:tcW w:w="1440" w:type="dxa"/>
            <w:tcBorders>
              <w:top w:val="single" w:sz="6" w:space="0" w:color="auto"/>
              <w:left w:val="single" w:sz="6" w:space="0" w:color="auto"/>
              <w:right w:val="single" w:sz="6" w:space="0" w:color="auto"/>
            </w:tcBorders>
            <w:shd w:val="clear" w:color="auto" w:fill="FFFFFF"/>
            <w:vAlign w:val="center"/>
          </w:tcPr>
          <w:p w:rsidR="00F52B91" w:rsidRPr="00D378CB" w:rsidRDefault="00F52B91" w:rsidP="00FA64DF">
            <w:pPr>
              <w:shd w:val="clear" w:color="auto" w:fill="FFFFFF"/>
              <w:autoSpaceDE w:val="0"/>
              <w:autoSpaceDN w:val="0"/>
              <w:adjustRightInd w:val="0"/>
              <w:jc w:val="center"/>
              <w:rPr>
                <w:b/>
                <w:bCs/>
                <w:i/>
                <w:iCs/>
                <w:color w:val="000000"/>
                <w:sz w:val="24"/>
                <w:szCs w:val="24"/>
              </w:rPr>
            </w:pPr>
          </w:p>
          <w:p w:rsidR="00F52B91" w:rsidRPr="00D378CB" w:rsidRDefault="00F52B91" w:rsidP="00F52B91">
            <w:pPr>
              <w:shd w:val="clear" w:color="auto" w:fill="FFFFFF"/>
              <w:autoSpaceDE w:val="0"/>
              <w:autoSpaceDN w:val="0"/>
              <w:adjustRightInd w:val="0"/>
              <w:jc w:val="center"/>
              <w:rPr>
                <w:sz w:val="24"/>
                <w:szCs w:val="24"/>
                <w:lang w:val="ru-RU"/>
              </w:rPr>
            </w:pPr>
            <w:r w:rsidRPr="00D378CB">
              <w:rPr>
                <w:b/>
                <w:bCs/>
                <w:i/>
                <w:iCs/>
                <w:color w:val="000000"/>
                <w:sz w:val="24"/>
                <w:szCs w:val="24"/>
              </w:rPr>
              <w:t xml:space="preserve">За шкалою </w:t>
            </w:r>
            <w:proofErr w:type="spellStart"/>
            <w:r w:rsidRPr="00D378CB">
              <w:rPr>
                <w:b/>
                <w:bCs/>
                <w:i/>
                <w:iCs/>
                <w:color w:val="000000"/>
                <w:sz w:val="24"/>
                <w:szCs w:val="24"/>
              </w:rPr>
              <w:t>універси-тету</w:t>
            </w:r>
            <w:proofErr w:type="spellEnd"/>
          </w:p>
          <w:p w:rsidR="00F52B91" w:rsidRPr="00D378CB" w:rsidRDefault="00F52B91" w:rsidP="00FA64DF">
            <w:pPr>
              <w:autoSpaceDE w:val="0"/>
              <w:autoSpaceDN w:val="0"/>
              <w:adjustRightInd w:val="0"/>
              <w:jc w:val="center"/>
              <w:rPr>
                <w:sz w:val="24"/>
                <w:szCs w:val="24"/>
                <w:lang w:val="ru-RU"/>
              </w:rPr>
            </w:pPr>
          </w:p>
        </w:tc>
        <w:tc>
          <w:tcPr>
            <w:tcW w:w="1620" w:type="dxa"/>
            <w:tcBorders>
              <w:top w:val="single" w:sz="6" w:space="0" w:color="auto"/>
              <w:left w:val="single" w:sz="6" w:space="0" w:color="auto"/>
              <w:right w:val="single" w:sz="6" w:space="0" w:color="auto"/>
            </w:tcBorders>
            <w:shd w:val="clear" w:color="auto" w:fill="FFFFFF"/>
            <w:vAlign w:val="center"/>
          </w:tcPr>
          <w:p w:rsidR="00F52B91" w:rsidRDefault="00F52B91" w:rsidP="00FA64DF">
            <w:pPr>
              <w:shd w:val="clear" w:color="auto" w:fill="FFFFFF"/>
              <w:autoSpaceDE w:val="0"/>
              <w:autoSpaceDN w:val="0"/>
              <w:adjustRightInd w:val="0"/>
              <w:jc w:val="center"/>
              <w:rPr>
                <w:b/>
                <w:bCs/>
                <w:i/>
                <w:iCs/>
                <w:color w:val="000000"/>
                <w:sz w:val="24"/>
                <w:szCs w:val="24"/>
              </w:rPr>
            </w:pPr>
          </w:p>
          <w:p w:rsidR="00F52B91" w:rsidRDefault="00F52B91" w:rsidP="00FA64DF">
            <w:pPr>
              <w:shd w:val="clear" w:color="auto" w:fill="FFFFFF"/>
              <w:autoSpaceDE w:val="0"/>
              <w:autoSpaceDN w:val="0"/>
              <w:adjustRightInd w:val="0"/>
              <w:jc w:val="center"/>
              <w:rPr>
                <w:b/>
                <w:bCs/>
                <w:i/>
                <w:iCs/>
                <w:color w:val="000000"/>
                <w:sz w:val="24"/>
                <w:szCs w:val="24"/>
              </w:rPr>
            </w:pPr>
          </w:p>
          <w:p w:rsidR="00F52B91" w:rsidRPr="00D378CB" w:rsidRDefault="00F52B91" w:rsidP="00FA64DF">
            <w:pPr>
              <w:shd w:val="clear" w:color="auto" w:fill="FFFFFF"/>
              <w:autoSpaceDE w:val="0"/>
              <w:autoSpaceDN w:val="0"/>
              <w:adjustRightInd w:val="0"/>
              <w:jc w:val="center"/>
              <w:rPr>
                <w:sz w:val="24"/>
                <w:szCs w:val="24"/>
                <w:lang w:val="ru-RU"/>
              </w:rPr>
            </w:pPr>
            <w:r w:rsidRPr="00D378CB">
              <w:rPr>
                <w:b/>
                <w:bCs/>
                <w:i/>
                <w:iCs/>
                <w:color w:val="000000"/>
                <w:sz w:val="24"/>
                <w:szCs w:val="24"/>
              </w:rPr>
              <w:t>Визначення</w:t>
            </w:r>
          </w:p>
          <w:p w:rsidR="00F52B91" w:rsidRPr="00D378CB" w:rsidRDefault="00F52B91" w:rsidP="00FA64DF">
            <w:pPr>
              <w:autoSpaceDE w:val="0"/>
              <w:autoSpaceDN w:val="0"/>
              <w:adjustRightInd w:val="0"/>
              <w:jc w:val="center"/>
              <w:rPr>
                <w:sz w:val="24"/>
                <w:szCs w:val="24"/>
                <w:lang w:val="ru-RU"/>
              </w:rPr>
            </w:pPr>
          </w:p>
          <w:p w:rsidR="00F52B91" w:rsidRPr="00D378CB" w:rsidRDefault="00F52B91" w:rsidP="00FA64DF">
            <w:pPr>
              <w:autoSpaceDE w:val="0"/>
              <w:autoSpaceDN w:val="0"/>
              <w:adjustRightInd w:val="0"/>
              <w:jc w:val="center"/>
              <w:rPr>
                <w:sz w:val="24"/>
                <w:szCs w:val="24"/>
                <w:lang w:val="ru-RU"/>
              </w:rPr>
            </w:pPr>
          </w:p>
        </w:tc>
        <w:tc>
          <w:tcPr>
            <w:tcW w:w="6300" w:type="dxa"/>
            <w:tcBorders>
              <w:top w:val="single" w:sz="4" w:space="0" w:color="auto"/>
              <w:right w:val="single" w:sz="4" w:space="0" w:color="auto"/>
            </w:tcBorders>
            <w:shd w:val="clear" w:color="auto" w:fill="auto"/>
          </w:tcPr>
          <w:p w:rsidR="00F52B91" w:rsidRDefault="00F52B91" w:rsidP="00F52B91">
            <w:pPr>
              <w:jc w:val="center"/>
              <w:rPr>
                <w:b/>
                <w:bCs/>
                <w:i/>
                <w:iCs/>
                <w:color w:val="000000"/>
                <w:sz w:val="24"/>
                <w:szCs w:val="24"/>
              </w:rPr>
            </w:pPr>
          </w:p>
          <w:p w:rsidR="00F52B91" w:rsidRDefault="00F52B91" w:rsidP="00F52B91">
            <w:pPr>
              <w:jc w:val="center"/>
              <w:rPr>
                <w:b/>
                <w:bCs/>
                <w:i/>
                <w:iCs/>
                <w:color w:val="000000"/>
                <w:sz w:val="24"/>
                <w:szCs w:val="24"/>
              </w:rPr>
            </w:pPr>
          </w:p>
          <w:p w:rsidR="00F52B91" w:rsidRDefault="00F52B91" w:rsidP="00F52B91">
            <w:pPr>
              <w:jc w:val="center"/>
              <w:rPr>
                <w:b/>
                <w:bCs/>
                <w:i/>
                <w:iCs/>
                <w:color w:val="000000"/>
                <w:sz w:val="24"/>
                <w:szCs w:val="24"/>
              </w:rPr>
            </w:pPr>
            <w:proofErr w:type="spellStart"/>
            <w:r w:rsidRPr="00F52B91">
              <w:rPr>
                <w:b/>
                <w:bCs/>
                <w:i/>
                <w:iCs/>
                <w:color w:val="000000"/>
                <w:sz w:val="24"/>
                <w:szCs w:val="24"/>
              </w:rPr>
              <w:t>Характреристика</w:t>
            </w:r>
            <w:proofErr w:type="spellEnd"/>
            <w:r w:rsidRPr="00F52B91">
              <w:rPr>
                <w:b/>
                <w:bCs/>
                <w:i/>
                <w:iCs/>
                <w:color w:val="000000"/>
                <w:sz w:val="24"/>
                <w:szCs w:val="24"/>
              </w:rPr>
              <w:t xml:space="preserve"> відповідей абітурієнта</w:t>
            </w:r>
            <w:r>
              <w:rPr>
                <w:b/>
                <w:bCs/>
                <w:i/>
                <w:iCs/>
                <w:color w:val="000000"/>
                <w:sz w:val="24"/>
                <w:szCs w:val="24"/>
              </w:rPr>
              <w:t xml:space="preserve"> н</w:t>
            </w:r>
            <w:r w:rsidRPr="00D378CB">
              <w:rPr>
                <w:b/>
                <w:bCs/>
                <w:i/>
                <w:iCs/>
                <w:color w:val="000000"/>
                <w:sz w:val="24"/>
                <w:szCs w:val="24"/>
              </w:rPr>
              <w:t>а питання</w:t>
            </w:r>
          </w:p>
          <w:p w:rsidR="00F52B91" w:rsidRPr="00F52B91" w:rsidRDefault="00F52B91" w:rsidP="008F00A7">
            <w:pPr>
              <w:shd w:val="clear" w:color="auto" w:fill="FFFFFF"/>
              <w:autoSpaceDE w:val="0"/>
              <w:autoSpaceDN w:val="0"/>
              <w:adjustRightInd w:val="0"/>
              <w:jc w:val="center"/>
              <w:rPr>
                <w:b/>
                <w:bCs/>
                <w:i/>
                <w:iCs/>
                <w:color w:val="000000"/>
                <w:sz w:val="24"/>
                <w:szCs w:val="24"/>
              </w:rPr>
            </w:pPr>
            <w:r w:rsidRPr="00D378CB">
              <w:rPr>
                <w:b/>
                <w:bCs/>
                <w:i/>
                <w:iCs/>
                <w:color w:val="000000"/>
                <w:sz w:val="24"/>
                <w:szCs w:val="24"/>
              </w:rPr>
              <w:t>теоретичного змісту</w:t>
            </w:r>
          </w:p>
        </w:tc>
      </w:tr>
      <w:tr w:rsidR="00F52B91" w:rsidTr="00F52B91">
        <w:trPr>
          <w:trHeight w:val="1517"/>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52B91" w:rsidRPr="00D378CB" w:rsidRDefault="00F52B91" w:rsidP="00FA64DF">
            <w:pPr>
              <w:shd w:val="clear" w:color="auto" w:fill="FFFFFF"/>
              <w:autoSpaceDE w:val="0"/>
              <w:autoSpaceDN w:val="0"/>
              <w:adjustRightInd w:val="0"/>
              <w:jc w:val="center"/>
              <w:rPr>
                <w:i/>
                <w:sz w:val="28"/>
                <w:szCs w:val="28"/>
                <w:lang w:val="ru-RU"/>
              </w:rPr>
            </w:pPr>
            <w:r w:rsidRPr="00D378CB">
              <w:rPr>
                <w:i/>
                <w:color w:val="000000"/>
                <w:sz w:val="28"/>
                <w:szCs w:val="28"/>
                <w:lang w:val="ru-RU"/>
              </w:rPr>
              <w:t xml:space="preserve">100-123 </w:t>
            </w:r>
            <w:r w:rsidRPr="00D378CB">
              <w:rPr>
                <w:i/>
                <w:color w:val="000000"/>
                <w:sz w:val="28"/>
                <w:szCs w:val="28"/>
              </w:rPr>
              <w:t>бали</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F52B91" w:rsidRPr="00D378CB" w:rsidRDefault="00F52B91" w:rsidP="00FA64DF">
            <w:pPr>
              <w:shd w:val="clear" w:color="auto" w:fill="FFFFFF"/>
              <w:autoSpaceDE w:val="0"/>
              <w:autoSpaceDN w:val="0"/>
              <w:adjustRightInd w:val="0"/>
              <w:jc w:val="center"/>
              <w:rPr>
                <w:i/>
                <w:sz w:val="28"/>
                <w:szCs w:val="28"/>
                <w:lang w:val="ru-RU"/>
              </w:rPr>
            </w:pPr>
            <w:r w:rsidRPr="00D378CB">
              <w:rPr>
                <w:i/>
                <w:color w:val="000000"/>
                <w:sz w:val="28"/>
                <w:szCs w:val="28"/>
              </w:rPr>
              <w:t>Низький</w:t>
            </w:r>
          </w:p>
        </w:tc>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F52B91" w:rsidRDefault="00F52B91" w:rsidP="005B3B10">
            <w:pPr>
              <w:shd w:val="clear" w:color="auto" w:fill="FFFFFF"/>
              <w:autoSpaceDE w:val="0"/>
              <w:autoSpaceDN w:val="0"/>
              <w:adjustRightInd w:val="0"/>
              <w:ind w:firstLine="284"/>
              <w:jc w:val="both"/>
              <w:rPr>
                <w:color w:val="000000"/>
                <w:sz w:val="24"/>
                <w:szCs w:val="24"/>
              </w:rPr>
            </w:pPr>
            <w:r w:rsidRPr="00D378CB">
              <w:rPr>
                <w:color w:val="000000"/>
                <w:sz w:val="24"/>
                <w:szCs w:val="24"/>
              </w:rPr>
              <w:t>Абітурієнт не усвідомлює змісту питання білету, тому його відповідь не має безпосереднього відношен</w:t>
            </w:r>
            <w:r>
              <w:rPr>
                <w:color w:val="000000"/>
                <w:sz w:val="24"/>
                <w:szCs w:val="24"/>
              </w:rPr>
              <w:t xml:space="preserve">ня до поставленого питання. </w:t>
            </w:r>
          </w:p>
          <w:p w:rsidR="00F52B91" w:rsidRPr="00D378CB" w:rsidRDefault="00F52B91" w:rsidP="002025DC">
            <w:pPr>
              <w:shd w:val="clear" w:color="auto" w:fill="FFFFFF"/>
              <w:autoSpaceDE w:val="0"/>
              <w:autoSpaceDN w:val="0"/>
              <w:adjustRightInd w:val="0"/>
              <w:ind w:firstLine="284"/>
              <w:jc w:val="both"/>
              <w:rPr>
                <w:sz w:val="24"/>
                <w:szCs w:val="24"/>
                <w:lang w:val="ru-RU"/>
              </w:rPr>
            </w:pPr>
            <w:r>
              <w:rPr>
                <w:color w:val="000000"/>
                <w:sz w:val="24"/>
                <w:szCs w:val="24"/>
              </w:rPr>
              <w:t xml:space="preserve">Наявна </w:t>
            </w:r>
            <w:r w:rsidRPr="00D378CB">
              <w:rPr>
                <w:color w:val="000000"/>
                <w:sz w:val="24"/>
                <w:szCs w:val="24"/>
              </w:rPr>
              <w:t>повна відсутність уміння міркувати.</w:t>
            </w:r>
            <w:r>
              <w:rPr>
                <w:sz w:val="24"/>
                <w:szCs w:val="24"/>
              </w:rPr>
              <w:t xml:space="preserve"> Абітурієнт не орієнтується в юридичній термінології, не може дати чіткого визначення поняттям.</w:t>
            </w:r>
          </w:p>
        </w:tc>
      </w:tr>
      <w:tr w:rsidR="00F52B91" w:rsidRPr="0095096E" w:rsidTr="00F52B91">
        <w:trPr>
          <w:trHeight w:val="523"/>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52B91" w:rsidRPr="00D378CB" w:rsidRDefault="00F52B91" w:rsidP="00FA64DF">
            <w:pPr>
              <w:shd w:val="clear" w:color="auto" w:fill="FFFFFF"/>
              <w:autoSpaceDE w:val="0"/>
              <w:autoSpaceDN w:val="0"/>
              <w:adjustRightInd w:val="0"/>
              <w:jc w:val="center"/>
              <w:rPr>
                <w:i/>
                <w:sz w:val="28"/>
                <w:szCs w:val="28"/>
                <w:lang w:val="ru-RU"/>
              </w:rPr>
            </w:pPr>
            <w:r w:rsidRPr="00D378CB">
              <w:rPr>
                <w:i/>
                <w:color w:val="000000"/>
                <w:sz w:val="28"/>
                <w:szCs w:val="28"/>
                <w:lang w:val="ru-RU"/>
              </w:rPr>
              <w:t xml:space="preserve">124-149 </w:t>
            </w:r>
            <w:r w:rsidRPr="00D378CB">
              <w:rPr>
                <w:i/>
                <w:color w:val="000000"/>
                <w:sz w:val="28"/>
                <w:szCs w:val="28"/>
              </w:rPr>
              <w:t>балів</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F52B91" w:rsidRPr="00D378CB" w:rsidRDefault="00F52B91" w:rsidP="00FA64DF">
            <w:pPr>
              <w:shd w:val="clear" w:color="auto" w:fill="FFFFFF"/>
              <w:autoSpaceDE w:val="0"/>
              <w:autoSpaceDN w:val="0"/>
              <w:adjustRightInd w:val="0"/>
              <w:jc w:val="center"/>
              <w:rPr>
                <w:i/>
                <w:sz w:val="28"/>
                <w:szCs w:val="28"/>
                <w:lang w:val="ru-RU"/>
              </w:rPr>
            </w:pPr>
            <w:r w:rsidRPr="00D378CB">
              <w:rPr>
                <w:i/>
                <w:color w:val="000000"/>
                <w:sz w:val="28"/>
                <w:szCs w:val="28"/>
              </w:rPr>
              <w:t>Задовільний</w:t>
            </w:r>
          </w:p>
        </w:tc>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F52B91" w:rsidRDefault="00F52B91" w:rsidP="00F52B91">
            <w:pPr>
              <w:ind w:firstLine="284"/>
              <w:jc w:val="both"/>
              <w:rPr>
                <w:sz w:val="24"/>
                <w:szCs w:val="24"/>
              </w:rPr>
            </w:pPr>
            <w:r w:rsidRPr="00D378CB">
              <w:rPr>
                <w:color w:val="000000"/>
                <w:sz w:val="24"/>
                <w:szCs w:val="24"/>
              </w:rPr>
              <w:t>Відповіді на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 його відповіді супроводжуються другорядними м</w:t>
            </w:r>
            <w:r>
              <w:rPr>
                <w:color w:val="000000"/>
                <w:sz w:val="24"/>
                <w:szCs w:val="24"/>
              </w:rPr>
              <w:t xml:space="preserve">іркуваннями, які </w:t>
            </w:r>
            <w:r w:rsidRPr="00D378CB">
              <w:rPr>
                <w:color w:val="000000"/>
                <w:sz w:val="24"/>
                <w:szCs w:val="24"/>
              </w:rPr>
              <w:t>інколи не мають безпосереднього відношення до змісту запитання.</w:t>
            </w:r>
            <w:r>
              <w:rPr>
                <w:sz w:val="24"/>
                <w:szCs w:val="24"/>
              </w:rPr>
              <w:t xml:space="preserve"> </w:t>
            </w:r>
          </w:p>
          <w:p w:rsidR="00F52B91" w:rsidRDefault="00F52B91" w:rsidP="00F52B91">
            <w:pPr>
              <w:ind w:firstLine="284"/>
              <w:jc w:val="both"/>
              <w:rPr>
                <w:sz w:val="24"/>
                <w:szCs w:val="24"/>
              </w:rPr>
            </w:pPr>
            <w:r>
              <w:rPr>
                <w:sz w:val="24"/>
                <w:szCs w:val="24"/>
              </w:rPr>
              <w:t>У відповідях є помилки при використанні деяких понять, юридичних термінів, посилань на закони чи статті юридичних актів.</w:t>
            </w:r>
          </w:p>
          <w:p w:rsidR="00F52B91" w:rsidRPr="00D378CB" w:rsidRDefault="00F52B91" w:rsidP="00F52B91">
            <w:pPr>
              <w:ind w:firstLine="284"/>
              <w:jc w:val="both"/>
              <w:rPr>
                <w:sz w:val="24"/>
                <w:szCs w:val="24"/>
              </w:rPr>
            </w:pPr>
            <w:r>
              <w:rPr>
                <w:sz w:val="24"/>
                <w:szCs w:val="24"/>
              </w:rPr>
              <w:lastRenderedPageBreak/>
              <w:t>При вирішенні поставленого завдання абітурієнт не розуміє шляхів практичного використання одержаних знань.</w:t>
            </w:r>
          </w:p>
        </w:tc>
      </w:tr>
      <w:tr w:rsidR="00F52B91" w:rsidRPr="0095096E" w:rsidTr="00F52B91">
        <w:trPr>
          <w:trHeight w:val="2919"/>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52B91" w:rsidRPr="00D378CB" w:rsidRDefault="00F52B91" w:rsidP="00FA64DF">
            <w:pPr>
              <w:shd w:val="clear" w:color="auto" w:fill="FFFFFF"/>
              <w:autoSpaceDE w:val="0"/>
              <w:autoSpaceDN w:val="0"/>
              <w:adjustRightInd w:val="0"/>
              <w:jc w:val="center"/>
              <w:rPr>
                <w:i/>
                <w:sz w:val="28"/>
                <w:szCs w:val="28"/>
                <w:lang w:val="ru-RU"/>
              </w:rPr>
            </w:pPr>
            <w:r w:rsidRPr="00D378CB">
              <w:rPr>
                <w:i/>
                <w:color w:val="000000"/>
                <w:sz w:val="28"/>
                <w:szCs w:val="28"/>
                <w:lang w:val="ru-RU"/>
              </w:rPr>
              <w:lastRenderedPageBreak/>
              <w:t xml:space="preserve">150-174 </w:t>
            </w:r>
            <w:r w:rsidRPr="00D378CB">
              <w:rPr>
                <w:i/>
                <w:color w:val="000000"/>
                <w:sz w:val="28"/>
                <w:szCs w:val="28"/>
              </w:rPr>
              <w:t>балів</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F52B91" w:rsidRPr="00D378CB" w:rsidRDefault="00F52B91" w:rsidP="00FA64DF">
            <w:pPr>
              <w:shd w:val="clear" w:color="auto" w:fill="FFFFFF"/>
              <w:autoSpaceDE w:val="0"/>
              <w:autoSpaceDN w:val="0"/>
              <w:adjustRightInd w:val="0"/>
              <w:jc w:val="center"/>
              <w:rPr>
                <w:i/>
                <w:sz w:val="28"/>
                <w:szCs w:val="28"/>
                <w:lang w:val="ru-RU"/>
              </w:rPr>
            </w:pPr>
            <w:r w:rsidRPr="00D378CB">
              <w:rPr>
                <w:i/>
                <w:color w:val="000000"/>
                <w:sz w:val="28"/>
                <w:szCs w:val="28"/>
              </w:rPr>
              <w:t>Достатній</w:t>
            </w:r>
          </w:p>
        </w:tc>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F52B91" w:rsidRDefault="00F52B91" w:rsidP="00F52B91">
            <w:pPr>
              <w:shd w:val="clear" w:color="auto" w:fill="FFFFFF"/>
              <w:autoSpaceDE w:val="0"/>
              <w:autoSpaceDN w:val="0"/>
              <w:adjustRightInd w:val="0"/>
              <w:ind w:firstLine="284"/>
              <w:jc w:val="both"/>
              <w:rPr>
                <w:color w:val="000000"/>
                <w:sz w:val="24"/>
                <w:szCs w:val="24"/>
              </w:rPr>
            </w:pPr>
            <w:r w:rsidRPr="00D378CB">
              <w:rPr>
                <w:color w:val="000000"/>
                <w:sz w:val="24"/>
                <w:szCs w:val="24"/>
              </w:rPr>
              <w:t>У відповідях на питання білету допускаються деякі неточності або помилки непринци</w:t>
            </w:r>
            <w:r>
              <w:rPr>
                <w:color w:val="000000"/>
                <w:sz w:val="24"/>
                <w:szCs w:val="24"/>
              </w:rPr>
              <w:t xml:space="preserve">пового характеру. Абітурієнт </w:t>
            </w:r>
            <w:r w:rsidRPr="00D378CB">
              <w:rPr>
                <w:color w:val="000000"/>
                <w:sz w:val="24"/>
                <w:szCs w:val="24"/>
              </w:rPr>
              <w:t xml:space="preserve">демонструє розуміння </w:t>
            </w:r>
            <w:r>
              <w:rPr>
                <w:color w:val="000000"/>
                <w:sz w:val="24"/>
                <w:szCs w:val="24"/>
              </w:rPr>
              <w:t xml:space="preserve">навчального матеріалу на рівні </w:t>
            </w:r>
            <w:r w:rsidRPr="00D378CB">
              <w:rPr>
                <w:color w:val="000000"/>
                <w:sz w:val="24"/>
                <w:szCs w:val="24"/>
              </w:rPr>
              <w:t xml:space="preserve">аналізу </w:t>
            </w:r>
            <w:r>
              <w:rPr>
                <w:color w:val="000000"/>
                <w:sz w:val="24"/>
                <w:szCs w:val="24"/>
              </w:rPr>
              <w:t xml:space="preserve">властивостей. </w:t>
            </w:r>
            <w:r w:rsidRPr="00D378CB">
              <w:rPr>
                <w:color w:val="000000"/>
                <w:sz w:val="24"/>
                <w:szCs w:val="24"/>
              </w:rPr>
              <w:t>Помітне прагнення абітурієнта логічно розмірковувати при відповіді на питання білета.</w:t>
            </w:r>
          </w:p>
          <w:p w:rsidR="00F52B91" w:rsidRDefault="00F52B91" w:rsidP="00F52B91">
            <w:pPr>
              <w:shd w:val="clear" w:color="auto" w:fill="FFFFFF"/>
              <w:autoSpaceDE w:val="0"/>
              <w:autoSpaceDN w:val="0"/>
              <w:adjustRightInd w:val="0"/>
              <w:ind w:firstLine="284"/>
              <w:jc w:val="both"/>
              <w:rPr>
                <w:color w:val="000000"/>
                <w:sz w:val="24"/>
                <w:szCs w:val="24"/>
              </w:rPr>
            </w:pPr>
            <w:r>
              <w:rPr>
                <w:color w:val="000000"/>
                <w:sz w:val="24"/>
                <w:szCs w:val="24"/>
              </w:rPr>
              <w:t xml:space="preserve">Послідовно розкрито зміст поставлених запитань, достатнє володіння юридичною термінологією . </w:t>
            </w:r>
          </w:p>
          <w:p w:rsidR="00F52B91" w:rsidRDefault="00F52B91" w:rsidP="00F52B91">
            <w:pPr>
              <w:shd w:val="clear" w:color="auto" w:fill="FFFFFF"/>
              <w:autoSpaceDE w:val="0"/>
              <w:autoSpaceDN w:val="0"/>
              <w:adjustRightInd w:val="0"/>
              <w:ind w:firstLine="284"/>
              <w:jc w:val="both"/>
              <w:rPr>
                <w:color w:val="000000"/>
                <w:sz w:val="24"/>
                <w:szCs w:val="24"/>
              </w:rPr>
            </w:pPr>
            <w:r>
              <w:rPr>
                <w:color w:val="000000"/>
                <w:sz w:val="24"/>
                <w:szCs w:val="24"/>
              </w:rPr>
              <w:t>Абітурієнт, як правило, правильно застосовує одержані знання, уміння, навички з різних дисциплін для відповіді на поставлені запитання.</w:t>
            </w:r>
          </w:p>
          <w:p w:rsidR="00F52B91" w:rsidRPr="002025DC" w:rsidRDefault="00F52B91" w:rsidP="00F52B91">
            <w:pPr>
              <w:shd w:val="clear" w:color="auto" w:fill="FFFFFF"/>
              <w:autoSpaceDE w:val="0"/>
              <w:autoSpaceDN w:val="0"/>
              <w:adjustRightInd w:val="0"/>
              <w:jc w:val="both"/>
              <w:rPr>
                <w:color w:val="000000"/>
                <w:sz w:val="24"/>
                <w:szCs w:val="24"/>
              </w:rPr>
            </w:pPr>
          </w:p>
        </w:tc>
      </w:tr>
      <w:tr w:rsidR="00F52B91" w:rsidRPr="002025DC" w:rsidTr="00F52B91">
        <w:trPr>
          <w:trHeight w:val="883"/>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52B91" w:rsidRPr="00D378CB" w:rsidRDefault="00F52B91" w:rsidP="00FA64DF">
            <w:pPr>
              <w:shd w:val="clear" w:color="auto" w:fill="FFFFFF"/>
              <w:autoSpaceDE w:val="0"/>
              <w:autoSpaceDN w:val="0"/>
              <w:adjustRightInd w:val="0"/>
              <w:jc w:val="center"/>
              <w:rPr>
                <w:i/>
                <w:sz w:val="28"/>
                <w:szCs w:val="28"/>
                <w:lang w:val="ru-RU"/>
              </w:rPr>
            </w:pPr>
            <w:r w:rsidRPr="00D378CB">
              <w:rPr>
                <w:i/>
                <w:color w:val="000000"/>
                <w:sz w:val="28"/>
                <w:szCs w:val="28"/>
                <w:lang w:val="ru-RU"/>
              </w:rPr>
              <w:t xml:space="preserve">175-200 </w:t>
            </w:r>
            <w:r w:rsidRPr="00D378CB">
              <w:rPr>
                <w:i/>
                <w:color w:val="000000"/>
                <w:sz w:val="28"/>
                <w:szCs w:val="28"/>
              </w:rPr>
              <w:t>балів</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F52B91" w:rsidRPr="00D378CB" w:rsidRDefault="00F52B91" w:rsidP="00FA64DF">
            <w:pPr>
              <w:shd w:val="clear" w:color="auto" w:fill="FFFFFF"/>
              <w:autoSpaceDE w:val="0"/>
              <w:autoSpaceDN w:val="0"/>
              <w:adjustRightInd w:val="0"/>
              <w:jc w:val="center"/>
              <w:rPr>
                <w:i/>
                <w:sz w:val="28"/>
                <w:szCs w:val="28"/>
                <w:lang w:val="ru-RU"/>
              </w:rPr>
            </w:pPr>
            <w:r w:rsidRPr="00D378CB">
              <w:rPr>
                <w:i/>
                <w:color w:val="000000"/>
                <w:sz w:val="28"/>
                <w:szCs w:val="28"/>
              </w:rPr>
              <w:t>Високий</w:t>
            </w:r>
          </w:p>
        </w:tc>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F52B91" w:rsidRDefault="00F52B91" w:rsidP="002025DC">
            <w:pPr>
              <w:shd w:val="clear" w:color="auto" w:fill="FFFFFF"/>
              <w:autoSpaceDE w:val="0"/>
              <w:autoSpaceDN w:val="0"/>
              <w:adjustRightInd w:val="0"/>
              <w:ind w:firstLine="284"/>
              <w:jc w:val="both"/>
              <w:rPr>
                <w:color w:val="000000"/>
                <w:sz w:val="24"/>
                <w:szCs w:val="24"/>
              </w:rPr>
            </w:pPr>
            <w:r>
              <w:rPr>
                <w:color w:val="000000"/>
                <w:sz w:val="24"/>
                <w:szCs w:val="24"/>
              </w:rPr>
              <w:t xml:space="preserve">Абітурієнт дає повну і </w:t>
            </w:r>
            <w:r w:rsidRPr="00D378CB">
              <w:rPr>
                <w:color w:val="000000"/>
                <w:sz w:val="24"/>
                <w:szCs w:val="24"/>
              </w:rPr>
              <w:t xml:space="preserve">розгорнуту відповідь на питання білету. Його відповіді свідчать про розуміння навчального матеріалу на </w:t>
            </w:r>
            <w:r>
              <w:rPr>
                <w:color w:val="000000"/>
                <w:sz w:val="24"/>
                <w:szCs w:val="24"/>
              </w:rPr>
              <w:t>рівні</w:t>
            </w:r>
            <w:r w:rsidRPr="00D378CB">
              <w:rPr>
                <w:color w:val="000000"/>
                <w:sz w:val="24"/>
                <w:szCs w:val="24"/>
              </w:rPr>
              <w:t xml:space="preserve"> аналізу законо</w:t>
            </w:r>
            <w:r>
              <w:rPr>
                <w:color w:val="000000"/>
                <w:sz w:val="24"/>
                <w:szCs w:val="24"/>
              </w:rPr>
              <w:t>мірностей,    характеризуються л</w:t>
            </w:r>
            <w:r w:rsidRPr="00D378CB">
              <w:rPr>
                <w:color w:val="000000"/>
                <w:sz w:val="24"/>
                <w:szCs w:val="24"/>
              </w:rPr>
              <w:t>огічністю</w:t>
            </w:r>
            <w:r>
              <w:rPr>
                <w:color w:val="000000"/>
                <w:sz w:val="24"/>
                <w:szCs w:val="24"/>
              </w:rPr>
              <w:t xml:space="preserve"> </w:t>
            </w:r>
            <w:r w:rsidRPr="00D378CB">
              <w:rPr>
                <w:color w:val="000000"/>
                <w:sz w:val="24"/>
                <w:szCs w:val="24"/>
              </w:rPr>
              <w:t>і послідовністю суджень, без включення випадкових і випадання істотних з них.</w:t>
            </w:r>
          </w:p>
          <w:p w:rsidR="00F52B91" w:rsidRPr="002025DC" w:rsidRDefault="00F52B91" w:rsidP="002025DC">
            <w:pPr>
              <w:shd w:val="clear" w:color="auto" w:fill="FFFFFF"/>
              <w:autoSpaceDE w:val="0"/>
              <w:autoSpaceDN w:val="0"/>
              <w:adjustRightInd w:val="0"/>
              <w:ind w:firstLine="284"/>
              <w:jc w:val="both"/>
              <w:rPr>
                <w:sz w:val="24"/>
                <w:szCs w:val="24"/>
              </w:rPr>
            </w:pPr>
            <w:r>
              <w:rPr>
                <w:color w:val="000000"/>
                <w:sz w:val="24"/>
                <w:szCs w:val="24"/>
              </w:rPr>
              <w:t>Демонструє знання нормативно-правових актів, вільно володіє юридичною термінологією та правильно її застосовує у відповіді, демонструє чітко виражену і аргументовану самостійну позицію у певних ситуаціях</w:t>
            </w:r>
          </w:p>
        </w:tc>
      </w:tr>
    </w:tbl>
    <w:p w:rsidR="00FA64DF" w:rsidRPr="002025DC" w:rsidRDefault="00FA64DF" w:rsidP="00FA64DF">
      <w:pPr>
        <w:pStyle w:val="a4"/>
        <w:tabs>
          <w:tab w:val="left" w:pos="180"/>
        </w:tabs>
      </w:pPr>
    </w:p>
    <w:p w:rsidR="00FA64DF" w:rsidRPr="00C81D5D" w:rsidRDefault="00FA64DF" w:rsidP="00FA64DF">
      <w:pPr>
        <w:pStyle w:val="a4"/>
        <w:tabs>
          <w:tab w:val="left" w:pos="180"/>
        </w:tabs>
        <w:jc w:val="both"/>
        <w:rPr>
          <w:sz w:val="28"/>
          <w:szCs w:val="28"/>
        </w:rPr>
      </w:pPr>
      <w:r w:rsidRPr="002025DC">
        <w:tab/>
      </w:r>
      <w:r w:rsidRPr="002025DC">
        <w:tab/>
      </w:r>
      <w:r w:rsidRPr="00C81D5D">
        <w:rPr>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9314C2" w:rsidRPr="00C81D5D" w:rsidRDefault="009314C2" w:rsidP="009314C2">
      <w:pPr>
        <w:pStyle w:val="a4"/>
        <w:tabs>
          <w:tab w:val="left" w:pos="180"/>
        </w:tabs>
        <w:rPr>
          <w:sz w:val="28"/>
          <w:szCs w:val="28"/>
        </w:rPr>
      </w:pPr>
    </w:p>
    <w:p w:rsidR="00FA64DF" w:rsidRDefault="00FA64DF" w:rsidP="00FA64DF">
      <w:pPr>
        <w:spacing w:line="360" w:lineRule="auto"/>
        <w:rPr>
          <w:b/>
          <w:sz w:val="28"/>
          <w:szCs w:val="28"/>
        </w:rPr>
      </w:pPr>
      <w:r>
        <w:rPr>
          <w:b/>
          <w:sz w:val="28"/>
          <w:szCs w:val="28"/>
        </w:rPr>
        <w:t xml:space="preserve">3. ЗМІСТ ПРОГРАМИ ФАХОВОГО ВИПРОБУВАННЯ. </w:t>
      </w:r>
    </w:p>
    <w:p w:rsidR="00D95ACA" w:rsidRPr="00B22DF1" w:rsidRDefault="001B380B" w:rsidP="00FA64DF">
      <w:pPr>
        <w:ind w:firstLine="540"/>
        <w:rPr>
          <w:b/>
          <w:i/>
          <w:sz w:val="28"/>
          <w:szCs w:val="28"/>
        </w:rPr>
      </w:pPr>
      <w:r w:rsidRPr="00B22DF1">
        <w:rPr>
          <w:b/>
          <w:sz w:val="28"/>
          <w:szCs w:val="28"/>
        </w:rPr>
        <w:t>Теорія держави і права</w:t>
      </w:r>
    </w:p>
    <w:p w:rsidR="00D95ACA" w:rsidRPr="00B22DF1" w:rsidRDefault="003F60DC" w:rsidP="00D95ACA">
      <w:pPr>
        <w:tabs>
          <w:tab w:val="num" w:pos="960"/>
        </w:tabs>
        <w:ind w:firstLine="540"/>
        <w:jc w:val="both"/>
        <w:rPr>
          <w:sz w:val="28"/>
          <w:szCs w:val="28"/>
        </w:rPr>
      </w:pPr>
      <w:r w:rsidRPr="00B22DF1">
        <w:rPr>
          <w:sz w:val="28"/>
          <w:szCs w:val="28"/>
        </w:rPr>
        <w:t>Особливості процесу виникнення держави у різних народів (причини, типологія).</w:t>
      </w:r>
      <w:r w:rsidR="00D95ACA" w:rsidRPr="00B22DF1">
        <w:rPr>
          <w:sz w:val="28"/>
          <w:szCs w:val="28"/>
        </w:rPr>
        <w:t xml:space="preserve"> </w:t>
      </w:r>
      <w:r w:rsidRPr="00B22DF1">
        <w:rPr>
          <w:sz w:val="28"/>
          <w:szCs w:val="28"/>
        </w:rPr>
        <w:t>Основні історичні етапи і тенденції виникнення нових держав в сучасну епоху.</w:t>
      </w:r>
      <w:r w:rsidR="00D95ACA" w:rsidRPr="00B22DF1">
        <w:rPr>
          <w:sz w:val="28"/>
          <w:szCs w:val="28"/>
        </w:rPr>
        <w:t xml:space="preserve"> </w:t>
      </w:r>
      <w:r w:rsidRPr="00B22DF1">
        <w:rPr>
          <w:sz w:val="28"/>
          <w:szCs w:val="28"/>
        </w:rPr>
        <w:t>Багатоманітність підходів до визначення поняття держава (порівняльний аналіз).</w:t>
      </w:r>
      <w:r w:rsidR="00D95ACA" w:rsidRPr="00B22DF1">
        <w:rPr>
          <w:sz w:val="28"/>
          <w:szCs w:val="28"/>
        </w:rPr>
        <w:t xml:space="preserve"> </w:t>
      </w:r>
      <w:r w:rsidRPr="00B22DF1">
        <w:rPr>
          <w:sz w:val="28"/>
          <w:szCs w:val="28"/>
        </w:rPr>
        <w:t>Критичний аналіз концепцій держави соціально-демократичної орієнтації.</w:t>
      </w:r>
      <w:r w:rsidR="00D95ACA" w:rsidRPr="00B22DF1">
        <w:rPr>
          <w:sz w:val="28"/>
          <w:szCs w:val="28"/>
        </w:rPr>
        <w:t xml:space="preserve"> </w:t>
      </w:r>
      <w:r w:rsidRPr="00B22DF1">
        <w:rPr>
          <w:sz w:val="28"/>
          <w:szCs w:val="28"/>
        </w:rPr>
        <w:t>Порівняльний правовий аналіз місця держави в політичній системі демократичного й тоталітарного суспільства.</w:t>
      </w:r>
      <w:r w:rsidR="00D95ACA" w:rsidRPr="00B22DF1">
        <w:rPr>
          <w:sz w:val="28"/>
          <w:szCs w:val="28"/>
        </w:rPr>
        <w:t xml:space="preserve"> </w:t>
      </w:r>
      <w:r w:rsidRPr="00B22DF1">
        <w:rPr>
          <w:sz w:val="28"/>
          <w:szCs w:val="28"/>
        </w:rPr>
        <w:t>Тенденції розвитку політичної системи України.</w:t>
      </w:r>
      <w:r w:rsidR="00D95ACA" w:rsidRPr="00B22DF1">
        <w:rPr>
          <w:sz w:val="28"/>
          <w:szCs w:val="28"/>
        </w:rPr>
        <w:t xml:space="preserve"> </w:t>
      </w:r>
      <w:r w:rsidRPr="00B22DF1">
        <w:rPr>
          <w:sz w:val="28"/>
          <w:szCs w:val="28"/>
        </w:rPr>
        <w:t>Форми правління рабовласницьких і феодальних держав (причини і тенденції еволюції).</w:t>
      </w:r>
      <w:r w:rsidR="00D95ACA" w:rsidRPr="00B22DF1">
        <w:rPr>
          <w:sz w:val="28"/>
          <w:szCs w:val="28"/>
        </w:rPr>
        <w:t xml:space="preserve"> </w:t>
      </w:r>
      <w:r w:rsidRPr="00B22DF1">
        <w:rPr>
          <w:sz w:val="28"/>
          <w:szCs w:val="28"/>
        </w:rPr>
        <w:t>Взаємозв’язок державного режиму і форми правління держави.</w:t>
      </w:r>
      <w:r w:rsidR="00D95ACA" w:rsidRPr="00B22DF1">
        <w:rPr>
          <w:sz w:val="28"/>
          <w:szCs w:val="28"/>
        </w:rPr>
        <w:t xml:space="preserve"> </w:t>
      </w:r>
      <w:r w:rsidRPr="00B22DF1">
        <w:rPr>
          <w:sz w:val="28"/>
          <w:szCs w:val="28"/>
        </w:rPr>
        <w:t>Особливості феодального устрою окремих держав (Росія, США).</w:t>
      </w:r>
      <w:r w:rsidR="00D95ACA" w:rsidRPr="00B22DF1">
        <w:rPr>
          <w:sz w:val="28"/>
          <w:szCs w:val="28"/>
        </w:rPr>
        <w:t xml:space="preserve"> </w:t>
      </w:r>
      <w:r w:rsidRPr="00B22DF1">
        <w:rPr>
          <w:sz w:val="28"/>
          <w:szCs w:val="28"/>
        </w:rPr>
        <w:t>Проблеми статусу контрольно-наглядових органів держави як окремої гілки.</w:t>
      </w:r>
      <w:r w:rsidR="00D95ACA" w:rsidRPr="00B22DF1">
        <w:rPr>
          <w:sz w:val="28"/>
          <w:szCs w:val="28"/>
        </w:rPr>
        <w:t xml:space="preserve"> </w:t>
      </w:r>
      <w:r w:rsidRPr="00B22DF1">
        <w:rPr>
          <w:sz w:val="28"/>
          <w:szCs w:val="28"/>
        </w:rPr>
        <w:t>Принцип розподілу влади: дискусійні питання конституційної моделі України.</w:t>
      </w:r>
      <w:r w:rsidR="00D95ACA" w:rsidRPr="00B22DF1">
        <w:rPr>
          <w:sz w:val="28"/>
          <w:szCs w:val="28"/>
        </w:rPr>
        <w:t xml:space="preserve"> </w:t>
      </w:r>
      <w:r w:rsidRPr="00B22DF1">
        <w:rPr>
          <w:sz w:val="28"/>
          <w:szCs w:val="28"/>
        </w:rPr>
        <w:t>Функції держави демократичної та тоталітарної (порівняльний аналіз).</w:t>
      </w:r>
      <w:r w:rsidR="00D95ACA" w:rsidRPr="00B22DF1">
        <w:rPr>
          <w:sz w:val="28"/>
          <w:szCs w:val="28"/>
        </w:rPr>
        <w:t xml:space="preserve"> </w:t>
      </w:r>
      <w:r w:rsidRPr="00B22DF1">
        <w:rPr>
          <w:sz w:val="28"/>
          <w:szCs w:val="28"/>
        </w:rPr>
        <w:t>Співвідношення функцій держави та органів держави.</w:t>
      </w:r>
      <w:r w:rsidR="00D95ACA" w:rsidRPr="00B22DF1">
        <w:rPr>
          <w:sz w:val="28"/>
          <w:szCs w:val="28"/>
        </w:rPr>
        <w:t xml:space="preserve"> </w:t>
      </w:r>
      <w:r w:rsidRPr="00B22DF1">
        <w:rPr>
          <w:sz w:val="28"/>
          <w:szCs w:val="28"/>
        </w:rPr>
        <w:t>Міжнародно-правове регулювання правового статусу особи.</w:t>
      </w:r>
      <w:r w:rsidR="00D95ACA" w:rsidRPr="00B22DF1">
        <w:rPr>
          <w:sz w:val="28"/>
          <w:szCs w:val="28"/>
        </w:rPr>
        <w:t xml:space="preserve"> </w:t>
      </w:r>
      <w:r w:rsidRPr="00B22DF1">
        <w:rPr>
          <w:sz w:val="28"/>
          <w:szCs w:val="28"/>
        </w:rPr>
        <w:t xml:space="preserve">Право як міра </w:t>
      </w:r>
      <w:r w:rsidRPr="00B22DF1">
        <w:rPr>
          <w:sz w:val="28"/>
          <w:szCs w:val="28"/>
        </w:rPr>
        <w:lastRenderedPageBreak/>
        <w:t>свободи та відповідальності особи.</w:t>
      </w:r>
      <w:r w:rsidR="00D95ACA" w:rsidRPr="00B22DF1">
        <w:rPr>
          <w:sz w:val="28"/>
          <w:szCs w:val="28"/>
        </w:rPr>
        <w:t xml:space="preserve"> </w:t>
      </w:r>
      <w:r w:rsidRPr="00B22DF1">
        <w:rPr>
          <w:sz w:val="28"/>
          <w:szCs w:val="28"/>
        </w:rPr>
        <w:t>Проблема правових меж прав людини.</w:t>
      </w:r>
      <w:r w:rsidR="00D95ACA" w:rsidRPr="00B22DF1">
        <w:rPr>
          <w:sz w:val="28"/>
          <w:szCs w:val="28"/>
        </w:rPr>
        <w:t xml:space="preserve"> </w:t>
      </w:r>
      <w:r w:rsidRPr="00B22DF1">
        <w:rPr>
          <w:sz w:val="28"/>
          <w:szCs w:val="28"/>
        </w:rPr>
        <w:t>Елітарна теорія держави В. Каретто.</w:t>
      </w:r>
      <w:r w:rsidR="00D95ACA" w:rsidRPr="00B22DF1">
        <w:rPr>
          <w:sz w:val="28"/>
          <w:szCs w:val="28"/>
        </w:rPr>
        <w:t xml:space="preserve"> </w:t>
      </w:r>
      <w:r w:rsidRPr="00B22DF1">
        <w:rPr>
          <w:sz w:val="28"/>
          <w:szCs w:val="28"/>
        </w:rPr>
        <w:t>Концепція фашистської держави.</w:t>
      </w:r>
      <w:r w:rsidR="00D95ACA" w:rsidRPr="00B22DF1">
        <w:rPr>
          <w:sz w:val="28"/>
          <w:szCs w:val="28"/>
        </w:rPr>
        <w:t xml:space="preserve"> </w:t>
      </w:r>
      <w:r w:rsidRPr="00B22DF1">
        <w:rPr>
          <w:sz w:val="28"/>
          <w:szCs w:val="28"/>
        </w:rPr>
        <w:t>Концепція держави диктатури пролетаріату.</w:t>
      </w:r>
      <w:r w:rsidR="00D95ACA" w:rsidRPr="00B22DF1">
        <w:rPr>
          <w:sz w:val="28"/>
          <w:szCs w:val="28"/>
        </w:rPr>
        <w:t xml:space="preserve"> </w:t>
      </w:r>
      <w:r w:rsidRPr="00B22DF1">
        <w:rPr>
          <w:sz w:val="28"/>
          <w:szCs w:val="28"/>
        </w:rPr>
        <w:t>Держава загального благоденства і соціальна держава; ґенеза понять.</w:t>
      </w:r>
    </w:p>
    <w:p w:rsidR="003F60DC" w:rsidRDefault="003F60DC" w:rsidP="00D95ACA">
      <w:pPr>
        <w:tabs>
          <w:tab w:val="num" w:pos="960"/>
        </w:tabs>
        <w:ind w:firstLine="540"/>
        <w:jc w:val="both"/>
        <w:rPr>
          <w:sz w:val="28"/>
          <w:szCs w:val="28"/>
        </w:rPr>
      </w:pPr>
      <w:r w:rsidRPr="00B22DF1">
        <w:rPr>
          <w:sz w:val="28"/>
          <w:szCs w:val="28"/>
        </w:rPr>
        <w:t>Характеристика основних типів права.</w:t>
      </w:r>
      <w:r w:rsidR="00D95ACA" w:rsidRPr="00B22DF1">
        <w:rPr>
          <w:sz w:val="28"/>
          <w:szCs w:val="28"/>
        </w:rPr>
        <w:t xml:space="preserve"> </w:t>
      </w:r>
      <w:r w:rsidRPr="00B22DF1">
        <w:rPr>
          <w:sz w:val="28"/>
          <w:szCs w:val="28"/>
        </w:rPr>
        <w:t>Історичний розвиток форм права.</w:t>
      </w:r>
      <w:r w:rsidR="00D95ACA" w:rsidRPr="00B22DF1">
        <w:rPr>
          <w:sz w:val="28"/>
          <w:szCs w:val="28"/>
        </w:rPr>
        <w:t xml:space="preserve"> </w:t>
      </w:r>
      <w:r w:rsidRPr="00B22DF1">
        <w:rPr>
          <w:sz w:val="28"/>
          <w:szCs w:val="28"/>
        </w:rPr>
        <w:t>Звичаєве право з позиції юридичної етнології і юридичної антропології.</w:t>
      </w:r>
      <w:r w:rsidR="00D95ACA" w:rsidRPr="00B22DF1">
        <w:rPr>
          <w:sz w:val="28"/>
          <w:szCs w:val="28"/>
        </w:rPr>
        <w:t xml:space="preserve"> </w:t>
      </w:r>
      <w:r w:rsidRPr="00B22DF1">
        <w:rPr>
          <w:sz w:val="28"/>
          <w:szCs w:val="28"/>
        </w:rPr>
        <w:t>Суперечливі питання визначення права.</w:t>
      </w:r>
      <w:r w:rsidR="00D95ACA" w:rsidRPr="00B22DF1">
        <w:rPr>
          <w:sz w:val="28"/>
          <w:szCs w:val="28"/>
        </w:rPr>
        <w:t xml:space="preserve"> </w:t>
      </w:r>
      <w:r w:rsidRPr="00B22DF1">
        <w:rPr>
          <w:sz w:val="28"/>
          <w:szCs w:val="28"/>
        </w:rPr>
        <w:t>Право і закон.</w:t>
      </w:r>
      <w:r w:rsidR="00D95ACA" w:rsidRPr="00B22DF1">
        <w:rPr>
          <w:sz w:val="28"/>
          <w:szCs w:val="28"/>
        </w:rPr>
        <w:t xml:space="preserve"> </w:t>
      </w:r>
      <w:r w:rsidRPr="00B22DF1">
        <w:rPr>
          <w:sz w:val="28"/>
          <w:szCs w:val="28"/>
        </w:rPr>
        <w:t>Шляхи утворення і подальшого розвитку нових галузей права.</w:t>
      </w:r>
      <w:r w:rsidR="00D95ACA" w:rsidRPr="00B22DF1">
        <w:rPr>
          <w:sz w:val="28"/>
          <w:szCs w:val="28"/>
        </w:rPr>
        <w:t xml:space="preserve"> </w:t>
      </w:r>
      <w:r w:rsidRPr="00B22DF1">
        <w:rPr>
          <w:sz w:val="28"/>
          <w:szCs w:val="28"/>
        </w:rPr>
        <w:t>Співвідношення норми права і тексту нормативного акту.</w:t>
      </w:r>
      <w:r w:rsidR="00D95ACA" w:rsidRPr="00B22DF1">
        <w:rPr>
          <w:sz w:val="28"/>
          <w:szCs w:val="28"/>
        </w:rPr>
        <w:t xml:space="preserve"> Види правових норм. </w:t>
      </w:r>
      <w:r w:rsidRPr="00B22DF1">
        <w:rPr>
          <w:sz w:val="28"/>
          <w:szCs w:val="28"/>
        </w:rPr>
        <w:t>Співвідношення соціальних і правових норм у процесі регулювання суспільних відносин.</w:t>
      </w:r>
      <w:r w:rsidR="00D95ACA" w:rsidRPr="00B22DF1">
        <w:rPr>
          <w:sz w:val="28"/>
          <w:szCs w:val="28"/>
        </w:rPr>
        <w:t xml:space="preserve"> </w:t>
      </w:r>
      <w:r w:rsidRPr="00B22DF1">
        <w:rPr>
          <w:sz w:val="28"/>
          <w:szCs w:val="28"/>
        </w:rPr>
        <w:t>Нетипові правові приписи.</w:t>
      </w:r>
      <w:r w:rsidR="00D95ACA" w:rsidRPr="00B22DF1">
        <w:rPr>
          <w:sz w:val="28"/>
          <w:szCs w:val="28"/>
        </w:rPr>
        <w:t xml:space="preserve"> </w:t>
      </w:r>
      <w:r w:rsidRPr="00B22DF1">
        <w:rPr>
          <w:sz w:val="28"/>
          <w:szCs w:val="28"/>
        </w:rPr>
        <w:t>Особливості релігійних норм у сучасному світі.</w:t>
      </w:r>
      <w:r w:rsidR="00D95ACA" w:rsidRPr="00B22DF1">
        <w:rPr>
          <w:sz w:val="28"/>
          <w:szCs w:val="28"/>
        </w:rPr>
        <w:t xml:space="preserve"> </w:t>
      </w:r>
      <w:r w:rsidRPr="00B22DF1">
        <w:rPr>
          <w:sz w:val="28"/>
          <w:szCs w:val="28"/>
        </w:rPr>
        <w:t>Правовий нігілізм: поняття, структура, види.</w:t>
      </w:r>
      <w:r w:rsidR="00D95ACA" w:rsidRPr="00B22DF1">
        <w:rPr>
          <w:sz w:val="28"/>
          <w:szCs w:val="28"/>
        </w:rPr>
        <w:t xml:space="preserve"> </w:t>
      </w:r>
      <w:r w:rsidRPr="00B22DF1">
        <w:rPr>
          <w:sz w:val="28"/>
          <w:szCs w:val="28"/>
        </w:rPr>
        <w:t>Форми та методи правового виховання юристів.</w:t>
      </w:r>
      <w:r w:rsidR="00D95ACA" w:rsidRPr="00B22DF1">
        <w:rPr>
          <w:sz w:val="28"/>
          <w:szCs w:val="28"/>
        </w:rPr>
        <w:t xml:space="preserve"> </w:t>
      </w:r>
      <w:r w:rsidRPr="00B22DF1">
        <w:rPr>
          <w:sz w:val="28"/>
          <w:szCs w:val="28"/>
        </w:rPr>
        <w:t>Правовий ідеалізм: поняття, негативні наслідки.</w:t>
      </w:r>
      <w:r w:rsidR="00D95ACA" w:rsidRPr="00B22DF1">
        <w:rPr>
          <w:sz w:val="28"/>
          <w:szCs w:val="28"/>
        </w:rPr>
        <w:t xml:space="preserve"> </w:t>
      </w:r>
      <w:r w:rsidRPr="00B22DF1">
        <w:rPr>
          <w:sz w:val="28"/>
          <w:szCs w:val="28"/>
        </w:rPr>
        <w:t>Приватне право України.</w:t>
      </w:r>
      <w:r w:rsidR="00D95ACA" w:rsidRPr="00B22DF1">
        <w:rPr>
          <w:sz w:val="28"/>
          <w:szCs w:val="28"/>
        </w:rPr>
        <w:t xml:space="preserve"> </w:t>
      </w:r>
      <w:r w:rsidRPr="00B22DF1">
        <w:rPr>
          <w:sz w:val="28"/>
          <w:szCs w:val="28"/>
        </w:rPr>
        <w:t>Публічне право України.</w:t>
      </w:r>
      <w:r w:rsidR="00D95ACA" w:rsidRPr="00B22DF1">
        <w:rPr>
          <w:sz w:val="28"/>
          <w:szCs w:val="28"/>
        </w:rPr>
        <w:t xml:space="preserve"> </w:t>
      </w:r>
      <w:r w:rsidRPr="00B22DF1">
        <w:rPr>
          <w:sz w:val="28"/>
          <w:szCs w:val="28"/>
        </w:rPr>
        <w:t>Співвідношення національного і міжнародного законодавства.</w:t>
      </w:r>
      <w:r w:rsidR="00D95ACA" w:rsidRPr="00B22DF1">
        <w:rPr>
          <w:sz w:val="28"/>
          <w:szCs w:val="28"/>
        </w:rPr>
        <w:t xml:space="preserve"> </w:t>
      </w:r>
      <w:r w:rsidRPr="00B22DF1">
        <w:rPr>
          <w:sz w:val="28"/>
          <w:szCs w:val="28"/>
        </w:rPr>
        <w:t>Особливості кодифікації законодавства на сучасному етапі розвитку України.</w:t>
      </w:r>
      <w:r w:rsidR="00D95ACA" w:rsidRPr="00B22DF1">
        <w:rPr>
          <w:sz w:val="28"/>
          <w:szCs w:val="28"/>
        </w:rPr>
        <w:t xml:space="preserve"> </w:t>
      </w:r>
      <w:r w:rsidRPr="00B22DF1">
        <w:rPr>
          <w:sz w:val="28"/>
          <w:szCs w:val="28"/>
        </w:rPr>
        <w:t>Кодифікаційна структура українського законодавства.</w:t>
      </w:r>
      <w:r w:rsidR="00D95ACA" w:rsidRPr="00B22DF1">
        <w:rPr>
          <w:sz w:val="28"/>
          <w:szCs w:val="28"/>
        </w:rPr>
        <w:t xml:space="preserve"> </w:t>
      </w:r>
      <w:r w:rsidRPr="00B22DF1">
        <w:rPr>
          <w:sz w:val="28"/>
          <w:szCs w:val="28"/>
        </w:rPr>
        <w:t>Законодавча техніка: поняття та принципи.</w:t>
      </w:r>
      <w:r w:rsidR="00D95ACA" w:rsidRPr="00B22DF1">
        <w:rPr>
          <w:sz w:val="28"/>
          <w:szCs w:val="28"/>
        </w:rPr>
        <w:t xml:space="preserve"> </w:t>
      </w:r>
      <w:r w:rsidRPr="00B22DF1">
        <w:rPr>
          <w:sz w:val="28"/>
          <w:szCs w:val="28"/>
        </w:rPr>
        <w:t>Особливості прийняття законів в Україні.</w:t>
      </w:r>
      <w:r w:rsidR="00D95ACA" w:rsidRPr="00B22DF1">
        <w:rPr>
          <w:sz w:val="28"/>
          <w:szCs w:val="28"/>
        </w:rPr>
        <w:t xml:space="preserve"> </w:t>
      </w:r>
      <w:r w:rsidRPr="00B22DF1">
        <w:rPr>
          <w:sz w:val="28"/>
          <w:szCs w:val="28"/>
        </w:rPr>
        <w:t xml:space="preserve">Дія права в процесі </w:t>
      </w:r>
      <w:proofErr w:type="spellStart"/>
      <w:r w:rsidRPr="00B22DF1">
        <w:rPr>
          <w:sz w:val="28"/>
          <w:szCs w:val="28"/>
        </w:rPr>
        <w:t>нормоутворення</w:t>
      </w:r>
      <w:proofErr w:type="spellEnd"/>
      <w:r w:rsidRPr="00B22DF1">
        <w:rPr>
          <w:sz w:val="28"/>
          <w:szCs w:val="28"/>
        </w:rPr>
        <w:t>.</w:t>
      </w:r>
      <w:r w:rsidR="00D95ACA" w:rsidRPr="00B22DF1">
        <w:rPr>
          <w:sz w:val="28"/>
          <w:szCs w:val="28"/>
        </w:rPr>
        <w:t xml:space="preserve"> </w:t>
      </w:r>
      <w:r w:rsidRPr="00B22DF1">
        <w:rPr>
          <w:sz w:val="28"/>
          <w:szCs w:val="28"/>
        </w:rPr>
        <w:t>Юридичні колізії та засоби їх вирішення.</w:t>
      </w:r>
      <w:r w:rsidR="00D95ACA" w:rsidRPr="00B22DF1">
        <w:rPr>
          <w:sz w:val="28"/>
          <w:szCs w:val="28"/>
        </w:rPr>
        <w:t xml:space="preserve"> </w:t>
      </w:r>
      <w:r w:rsidRPr="00B22DF1">
        <w:rPr>
          <w:sz w:val="28"/>
          <w:szCs w:val="28"/>
        </w:rPr>
        <w:t>Проблеми пільг і заохочень у праві.</w:t>
      </w:r>
      <w:r w:rsidR="00D95ACA" w:rsidRPr="00B22DF1">
        <w:rPr>
          <w:sz w:val="28"/>
          <w:szCs w:val="28"/>
        </w:rPr>
        <w:t xml:space="preserve"> </w:t>
      </w:r>
      <w:r w:rsidRPr="00B22DF1">
        <w:rPr>
          <w:sz w:val="28"/>
          <w:szCs w:val="28"/>
        </w:rPr>
        <w:t>Проблема законних інтересів.</w:t>
      </w:r>
      <w:r w:rsidR="00D95ACA" w:rsidRPr="00B22DF1">
        <w:rPr>
          <w:sz w:val="28"/>
          <w:szCs w:val="28"/>
        </w:rPr>
        <w:t xml:space="preserve"> </w:t>
      </w:r>
      <w:r w:rsidRPr="00B22DF1">
        <w:rPr>
          <w:sz w:val="28"/>
          <w:szCs w:val="28"/>
        </w:rPr>
        <w:t>Статус людини і громадянина в Конституції Україні.</w:t>
      </w:r>
      <w:r w:rsidR="00D95ACA" w:rsidRPr="00B22DF1">
        <w:rPr>
          <w:sz w:val="28"/>
          <w:szCs w:val="28"/>
        </w:rPr>
        <w:t xml:space="preserve"> </w:t>
      </w:r>
      <w:r w:rsidRPr="00B22DF1">
        <w:rPr>
          <w:sz w:val="28"/>
          <w:szCs w:val="28"/>
        </w:rPr>
        <w:t>Особливості правовідносин з участю правоохоронних органів.</w:t>
      </w:r>
      <w:r w:rsidR="00D95ACA" w:rsidRPr="00B22DF1">
        <w:rPr>
          <w:sz w:val="28"/>
          <w:szCs w:val="28"/>
        </w:rPr>
        <w:t xml:space="preserve"> </w:t>
      </w:r>
      <w:r w:rsidRPr="00B22DF1">
        <w:rPr>
          <w:sz w:val="28"/>
          <w:szCs w:val="28"/>
        </w:rPr>
        <w:t xml:space="preserve">Співвідношення </w:t>
      </w:r>
      <w:proofErr w:type="spellStart"/>
      <w:r w:rsidRPr="00B22DF1">
        <w:rPr>
          <w:sz w:val="28"/>
          <w:szCs w:val="28"/>
        </w:rPr>
        <w:t>деліктоздатності</w:t>
      </w:r>
      <w:proofErr w:type="spellEnd"/>
      <w:r w:rsidRPr="00B22DF1">
        <w:rPr>
          <w:sz w:val="28"/>
          <w:szCs w:val="28"/>
        </w:rPr>
        <w:t xml:space="preserve"> та делікту.</w:t>
      </w:r>
      <w:r w:rsidR="00D95ACA" w:rsidRPr="00B22DF1">
        <w:rPr>
          <w:sz w:val="28"/>
          <w:szCs w:val="28"/>
        </w:rPr>
        <w:t xml:space="preserve"> </w:t>
      </w:r>
      <w:r w:rsidRPr="00B22DF1">
        <w:rPr>
          <w:sz w:val="28"/>
          <w:szCs w:val="28"/>
        </w:rPr>
        <w:t>Поняття суб’єкта права та суб’єкта правовідносин.</w:t>
      </w:r>
      <w:r w:rsidR="00D95ACA" w:rsidRPr="00B22DF1">
        <w:rPr>
          <w:sz w:val="28"/>
          <w:szCs w:val="28"/>
        </w:rPr>
        <w:t xml:space="preserve"> </w:t>
      </w:r>
      <w:r w:rsidRPr="00B22DF1">
        <w:rPr>
          <w:sz w:val="28"/>
          <w:szCs w:val="28"/>
        </w:rPr>
        <w:t>Правопорядок як мета і результат правового регулювання суспільних відносин.</w:t>
      </w:r>
      <w:r w:rsidR="00D95ACA" w:rsidRPr="00B22DF1">
        <w:rPr>
          <w:sz w:val="28"/>
          <w:szCs w:val="28"/>
        </w:rPr>
        <w:t xml:space="preserve"> </w:t>
      </w:r>
      <w:r w:rsidRPr="00B22DF1">
        <w:rPr>
          <w:sz w:val="28"/>
          <w:szCs w:val="28"/>
        </w:rPr>
        <w:t>Соціально-політичне значення правового регулювання.</w:t>
      </w:r>
      <w:r w:rsidR="00D95ACA" w:rsidRPr="00B22DF1">
        <w:rPr>
          <w:sz w:val="28"/>
          <w:szCs w:val="28"/>
        </w:rPr>
        <w:t xml:space="preserve"> </w:t>
      </w:r>
      <w:r w:rsidRPr="00B22DF1">
        <w:rPr>
          <w:sz w:val="28"/>
          <w:szCs w:val="28"/>
        </w:rPr>
        <w:t>Проблеми ефективності правового регулювання в Україні.</w:t>
      </w:r>
      <w:r w:rsidR="00D95ACA" w:rsidRPr="00B22DF1">
        <w:rPr>
          <w:sz w:val="28"/>
          <w:szCs w:val="28"/>
        </w:rPr>
        <w:t xml:space="preserve"> </w:t>
      </w:r>
      <w:r w:rsidRPr="00B22DF1">
        <w:rPr>
          <w:sz w:val="28"/>
          <w:szCs w:val="28"/>
        </w:rPr>
        <w:t>Позитивна і негативна юридична відповідальність.</w:t>
      </w:r>
      <w:r w:rsidR="00D95ACA" w:rsidRPr="00B22DF1">
        <w:rPr>
          <w:sz w:val="28"/>
          <w:szCs w:val="28"/>
        </w:rPr>
        <w:t xml:space="preserve"> </w:t>
      </w:r>
      <w:r w:rsidR="009C1A54" w:rsidRPr="00B22DF1">
        <w:rPr>
          <w:sz w:val="28"/>
          <w:szCs w:val="28"/>
        </w:rPr>
        <w:t>Суб’єктивна</w:t>
      </w:r>
      <w:r w:rsidRPr="00B22DF1">
        <w:rPr>
          <w:sz w:val="28"/>
          <w:szCs w:val="28"/>
        </w:rPr>
        <w:t xml:space="preserve"> сторона правопорушення.</w:t>
      </w:r>
      <w:r w:rsidR="00D95ACA" w:rsidRPr="00B22DF1">
        <w:rPr>
          <w:sz w:val="28"/>
          <w:szCs w:val="28"/>
        </w:rPr>
        <w:t xml:space="preserve"> </w:t>
      </w:r>
      <w:r w:rsidRPr="00B22DF1">
        <w:rPr>
          <w:sz w:val="28"/>
          <w:szCs w:val="28"/>
        </w:rPr>
        <w:t>Законність і демократія.</w:t>
      </w:r>
      <w:r w:rsidR="00D95ACA" w:rsidRPr="00B22DF1">
        <w:rPr>
          <w:sz w:val="28"/>
          <w:szCs w:val="28"/>
        </w:rPr>
        <w:t xml:space="preserve"> </w:t>
      </w:r>
      <w:r w:rsidRPr="00B22DF1">
        <w:rPr>
          <w:sz w:val="28"/>
          <w:szCs w:val="28"/>
        </w:rPr>
        <w:t>Правозахисні організації та законність.</w:t>
      </w:r>
      <w:r w:rsidR="00D95ACA" w:rsidRPr="00B22DF1">
        <w:rPr>
          <w:sz w:val="28"/>
          <w:szCs w:val="28"/>
        </w:rPr>
        <w:t xml:space="preserve"> </w:t>
      </w:r>
      <w:r w:rsidRPr="00B22DF1">
        <w:rPr>
          <w:sz w:val="28"/>
          <w:szCs w:val="28"/>
        </w:rPr>
        <w:t>Правова система України та перспективи її розвитку.</w:t>
      </w:r>
      <w:r w:rsidR="00D95ACA" w:rsidRPr="00B22DF1">
        <w:rPr>
          <w:sz w:val="28"/>
          <w:szCs w:val="28"/>
        </w:rPr>
        <w:t xml:space="preserve"> </w:t>
      </w:r>
      <w:r w:rsidRPr="00B22DF1">
        <w:rPr>
          <w:sz w:val="28"/>
          <w:szCs w:val="28"/>
        </w:rPr>
        <w:t>Історія зародження і розвитку права Європейського Союзу.</w:t>
      </w:r>
      <w:r w:rsidR="00D95ACA" w:rsidRPr="00B22DF1">
        <w:rPr>
          <w:sz w:val="28"/>
          <w:szCs w:val="28"/>
        </w:rPr>
        <w:t xml:space="preserve"> </w:t>
      </w:r>
      <w:r w:rsidRPr="00B22DF1">
        <w:rPr>
          <w:sz w:val="28"/>
          <w:szCs w:val="28"/>
        </w:rPr>
        <w:t xml:space="preserve">Проблеми взаємозв’язку правової системи і культури. </w:t>
      </w:r>
    </w:p>
    <w:p w:rsidR="009C1A54" w:rsidRPr="00B22DF1" w:rsidRDefault="009C1A54" w:rsidP="00D95ACA">
      <w:pPr>
        <w:tabs>
          <w:tab w:val="num" w:pos="960"/>
        </w:tabs>
        <w:ind w:firstLine="540"/>
        <w:jc w:val="both"/>
        <w:rPr>
          <w:sz w:val="28"/>
          <w:szCs w:val="28"/>
        </w:rPr>
      </w:pPr>
      <w:r>
        <w:rPr>
          <w:sz w:val="28"/>
          <w:szCs w:val="28"/>
        </w:rPr>
        <w:t>Уніфікація законодавства та правових систем. Форми уніфікації парових норм.</w:t>
      </w:r>
    </w:p>
    <w:p w:rsidR="00074C5E" w:rsidRPr="00B22DF1" w:rsidRDefault="00074C5E" w:rsidP="00D95ACA">
      <w:pPr>
        <w:jc w:val="both"/>
        <w:rPr>
          <w:b/>
          <w:i/>
          <w:sz w:val="28"/>
          <w:szCs w:val="28"/>
        </w:rPr>
      </w:pPr>
    </w:p>
    <w:p w:rsidR="00E1646A" w:rsidRPr="00B22DF1" w:rsidRDefault="00074C5E" w:rsidP="00BE31BC">
      <w:pPr>
        <w:ind w:firstLine="540"/>
        <w:rPr>
          <w:b/>
          <w:sz w:val="28"/>
          <w:szCs w:val="28"/>
        </w:rPr>
      </w:pPr>
      <w:r w:rsidRPr="00B22DF1">
        <w:rPr>
          <w:b/>
          <w:sz w:val="28"/>
          <w:szCs w:val="28"/>
        </w:rPr>
        <w:t>Конституційне право України</w:t>
      </w:r>
    </w:p>
    <w:p w:rsidR="00074C5E" w:rsidRPr="00B22DF1" w:rsidRDefault="00074C5E" w:rsidP="00BE31BC">
      <w:pPr>
        <w:ind w:firstLine="540"/>
        <w:jc w:val="both"/>
        <w:rPr>
          <w:sz w:val="28"/>
          <w:szCs w:val="28"/>
        </w:rPr>
      </w:pPr>
      <w:r w:rsidRPr="00B22DF1">
        <w:rPr>
          <w:sz w:val="28"/>
          <w:szCs w:val="28"/>
        </w:rPr>
        <w:t>Значення конституційного права для політико-правового розвитку держави.</w:t>
      </w:r>
      <w:r w:rsidR="00BE31BC" w:rsidRPr="00B22DF1">
        <w:rPr>
          <w:sz w:val="28"/>
          <w:szCs w:val="28"/>
        </w:rPr>
        <w:t xml:space="preserve"> </w:t>
      </w:r>
      <w:r w:rsidRPr="00B22DF1">
        <w:rPr>
          <w:sz w:val="28"/>
          <w:szCs w:val="28"/>
        </w:rPr>
        <w:t>Поняття предмету конституційного права в конституційній доктрині України й інших країн.</w:t>
      </w:r>
      <w:r w:rsidR="00BE31BC" w:rsidRPr="00B22DF1">
        <w:rPr>
          <w:sz w:val="28"/>
          <w:szCs w:val="28"/>
        </w:rPr>
        <w:t xml:space="preserve"> </w:t>
      </w:r>
      <w:r w:rsidRPr="00B22DF1">
        <w:rPr>
          <w:sz w:val="28"/>
          <w:szCs w:val="28"/>
        </w:rPr>
        <w:t>Конституційний закон в Україні як джерело  конституційного права.</w:t>
      </w:r>
      <w:r w:rsidR="00BE31BC" w:rsidRPr="00B22DF1">
        <w:rPr>
          <w:sz w:val="28"/>
          <w:szCs w:val="28"/>
        </w:rPr>
        <w:t xml:space="preserve"> </w:t>
      </w:r>
      <w:r w:rsidRPr="00B22DF1">
        <w:rPr>
          <w:sz w:val="28"/>
          <w:szCs w:val="28"/>
        </w:rPr>
        <w:t>Українські вчені-конституціоналісти.</w:t>
      </w:r>
      <w:r w:rsidR="00BE31BC" w:rsidRPr="00B22DF1">
        <w:rPr>
          <w:sz w:val="28"/>
          <w:szCs w:val="28"/>
        </w:rPr>
        <w:t xml:space="preserve"> </w:t>
      </w:r>
    </w:p>
    <w:p w:rsidR="00074C5E" w:rsidRPr="00B22DF1" w:rsidRDefault="00074C5E" w:rsidP="000C105D">
      <w:pPr>
        <w:ind w:firstLine="540"/>
        <w:jc w:val="both"/>
        <w:rPr>
          <w:sz w:val="28"/>
          <w:szCs w:val="28"/>
        </w:rPr>
      </w:pPr>
      <w:r w:rsidRPr="00B22DF1">
        <w:rPr>
          <w:sz w:val="28"/>
          <w:szCs w:val="28"/>
        </w:rPr>
        <w:t>Зміна методологічної парадигми в науці конституційного права незалежної України.</w:t>
      </w:r>
    </w:p>
    <w:p w:rsidR="00074C5E" w:rsidRPr="00B22DF1" w:rsidRDefault="00074C5E" w:rsidP="000C105D">
      <w:pPr>
        <w:ind w:firstLine="540"/>
        <w:jc w:val="both"/>
        <w:rPr>
          <w:sz w:val="28"/>
          <w:szCs w:val="28"/>
        </w:rPr>
      </w:pPr>
      <w:r w:rsidRPr="00B22DF1">
        <w:rPr>
          <w:sz w:val="28"/>
          <w:szCs w:val="28"/>
        </w:rPr>
        <w:t>Історико-культурні та філософсько-ідеологічні передумови виникнення конституції як основного закону держави.</w:t>
      </w:r>
    </w:p>
    <w:p w:rsidR="00074C5E" w:rsidRPr="00B22DF1" w:rsidRDefault="00074C5E" w:rsidP="000C105D">
      <w:pPr>
        <w:ind w:firstLine="540"/>
        <w:jc w:val="both"/>
        <w:rPr>
          <w:sz w:val="28"/>
          <w:szCs w:val="28"/>
        </w:rPr>
      </w:pPr>
      <w:r w:rsidRPr="00B22DF1">
        <w:rPr>
          <w:sz w:val="28"/>
          <w:szCs w:val="28"/>
        </w:rPr>
        <w:t>Питання розподілу влад в проектах політичних реформ України.</w:t>
      </w:r>
    </w:p>
    <w:p w:rsidR="00074C5E" w:rsidRPr="00B22DF1" w:rsidRDefault="00074C5E" w:rsidP="000C105D">
      <w:pPr>
        <w:ind w:firstLine="540"/>
        <w:jc w:val="both"/>
        <w:rPr>
          <w:sz w:val="28"/>
          <w:szCs w:val="28"/>
        </w:rPr>
      </w:pPr>
      <w:r w:rsidRPr="00B22DF1">
        <w:rPr>
          <w:sz w:val="28"/>
          <w:szCs w:val="28"/>
        </w:rPr>
        <w:t>Історико-культурні та соціально-політичні передумови Конституції Пилипа Орлика 1710 р.</w:t>
      </w:r>
      <w:r w:rsidR="008D44EC" w:rsidRPr="00B22DF1">
        <w:rPr>
          <w:sz w:val="28"/>
          <w:szCs w:val="28"/>
        </w:rPr>
        <w:t xml:space="preserve"> </w:t>
      </w:r>
      <w:r w:rsidRPr="00B22DF1">
        <w:rPr>
          <w:sz w:val="28"/>
          <w:szCs w:val="28"/>
        </w:rPr>
        <w:t>Конституційні акти Карпатської України (1939 р.)</w:t>
      </w:r>
    </w:p>
    <w:p w:rsidR="00074C5E" w:rsidRPr="00B22DF1" w:rsidRDefault="00074C5E" w:rsidP="000C105D">
      <w:pPr>
        <w:ind w:firstLine="540"/>
        <w:jc w:val="both"/>
        <w:rPr>
          <w:sz w:val="28"/>
          <w:szCs w:val="28"/>
        </w:rPr>
      </w:pPr>
      <w:r w:rsidRPr="00B22DF1">
        <w:rPr>
          <w:sz w:val="28"/>
          <w:szCs w:val="28"/>
        </w:rPr>
        <w:t>Конституція як джерело конституційного права України.</w:t>
      </w:r>
      <w:r w:rsidR="008D44EC" w:rsidRPr="00B22DF1">
        <w:rPr>
          <w:sz w:val="28"/>
          <w:szCs w:val="28"/>
        </w:rPr>
        <w:t xml:space="preserve"> </w:t>
      </w:r>
    </w:p>
    <w:p w:rsidR="00074C5E" w:rsidRPr="00B22DF1" w:rsidRDefault="00074C5E" w:rsidP="000C105D">
      <w:pPr>
        <w:ind w:firstLine="540"/>
        <w:jc w:val="both"/>
        <w:rPr>
          <w:sz w:val="28"/>
          <w:szCs w:val="28"/>
        </w:rPr>
      </w:pPr>
      <w:r w:rsidRPr="00B22DF1">
        <w:rPr>
          <w:sz w:val="28"/>
          <w:szCs w:val="28"/>
        </w:rPr>
        <w:lastRenderedPageBreak/>
        <w:t>Український конституці</w:t>
      </w:r>
      <w:r w:rsidR="00452559">
        <w:rPr>
          <w:sz w:val="28"/>
          <w:szCs w:val="28"/>
        </w:rPr>
        <w:t>он</w:t>
      </w:r>
      <w:r w:rsidRPr="00B22DF1">
        <w:rPr>
          <w:sz w:val="28"/>
          <w:szCs w:val="28"/>
        </w:rPr>
        <w:t>алізм: становлення та сучасні проблеми.</w:t>
      </w:r>
      <w:r w:rsidR="008D44EC" w:rsidRPr="00B22DF1">
        <w:rPr>
          <w:sz w:val="28"/>
          <w:szCs w:val="28"/>
        </w:rPr>
        <w:t xml:space="preserve"> Конституційна реформа в Україні.</w:t>
      </w:r>
    </w:p>
    <w:p w:rsidR="00074C5E" w:rsidRPr="00B22DF1" w:rsidRDefault="00074C5E" w:rsidP="000C105D">
      <w:pPr>
        <w:ind w:firstLine="540"/>
        <w:jc w:val="both"/>
        <w:rPr>
          <w:sz w:val="28"/>
          <w:szCs w:val="28"/>
        </w:rPr>
      </w:pPr>
      <w:r w:rsidRPr="00B22DF1">
        <w:rPr>
          <w:sz w:val="28"/>
          <w:szCs w:val="28"/>
        </w:rPr>
        <w:t>Поняття громадянського суспільства та держава: конституційне регулювання їх взаємин в Україні.</w:t>
      </w:r>
      <w:r w:rsidR="00452559">
        <w:rPr>
          <w:sz w:val="28"/>
          <w:szCs w:val="28"/>
        </w:rPr>
        <w:t xml:space="preserve"> </w:t>
      </w:r>
      <w:r w:rsidRPr="00B22DF1">
        <w:rPr>
          <w:sz w:val="28"/>
          <w:szCs w:val="28"/>
        </w:rPr>
        <w:t>Політико-правові та морально-ідеологічні конституційні засади формування громадянського суспільства в Україні.</w:t>
      </w:r>
    </w:p>
    <w:p w:rsidR="00074C5E" w:rsidRPr="00B22DF1" w:rsidRDefault="00074C5E" w:rsidP="000C105D">
      <w:pPr>
        <w:ind w:firstLine="540"/>
        <w:jc w:val="both"/>
        <w:rPr>
          <w:sz w:val="28"/>
          <w:szCs w:val="28"/>
        </w:rPr>
      </w:pPr>
      <w:r w:rsidRPr="00B22DF1">
        <w:rPr>
          <w:sz w:val="28"/>
          <w:szCs w:val="28"/>
        </w:rPr>
        <w:t>Конституційно-правовий статус в Україні засобів масової інформації.</w:t>
      </w:r>
    </w:p>
    <w:p w:rsidR="00074C5E" w:rsidRPr="00B22DF1" w:rsidRDefault="00074C5E" w:rsidP="00BE31BC">
      <w:pPr>
        <w:ind w:firstLine="540"/>
        <w:jc w:val="both"/>
        <w:rPr>
          <w:sz w:val="28"/>
          <w:szCs w:val="28"/>
        </w:rPr>
      </w:pPr>
      <w:r w:rsidRPr="00B22DF1">
        <w:rPr>
          <w:sz w:val="28"/>
          <w:szCs w:val="28"/>
        </w:rPr>
        <w:t>Ідеологія українського державотворення та її роль в розбудові національної держави в Україні.</w:t>
      </w:r>
      <w:r w:rsidR="005F20D7" w:rsidRPr="00B22DF1">
        <w:rPr>
          <w:sz w:val="28"/>
          <w:szCs w:val="28"/>
        </w:rPr>
        <w:t xml:space="preserve"> </w:t>
      </w:r>
      <w:r w:rsidRPr="00B22DF1">
        <w:rPr>
          <w:sz w:val="28"/>
          <w:szCs w:val="28"/>
        </w:rPr>
        <w:t>Принцип культурно-національної автономії в конституційному праві України.</w:t>
      </w:r>
      <w:r w:rsidR="00BE31BC" w:rsidRPr="00B22DF1">
        <w:rPr>
          <w:sz w:val="28"/>
          <w:szCs w:val="28"/>
        </w:rPr>
        <w:t xml:space="preserve"> </w:t>
      </w:r>
      <w:r w:rsidRPr="00B22DF1">
        <w:rPr>
          <w:sz w:val="28"/>
          <w:szCs w:val="28"/>
        </w:rPr>
        <w:t>Україна – соборна держава.</w:t>
      </w:r>
    </w:p>
    <w:p w:rsidR="00074C5E" w:rsidRPr="00B22DF1" w:rsidRDefault="00074C5E" w:rsidP="000C105D">
      <w:pPr>
        <w:ind w:firstLine="540"/>
        <w:jc w:val="both"/>
        <w:rPr>
          <w:sz w:val="28"/>
          <w:szCs w:val="28"/>
        </w:rPr>
      </w:pPr>
      <w:r w:rsidRPr="00B22DF1">
        <w:rPr>
          <w:sz w:val="28"/>
          <w:szCs w:val="28"/>
        </w:rPr>
        <w:t>Політико-правовий огляд становлення та розвитку інституту громадянства в Україні.</w:t>
      </w:r>
      <w:r w:rsidR="005F20D7" w:rsidRPr="00B22DF1">
        <w:rPr>
          <w:sz w:val="28"/>
          <w:szCs w:val="28"/>
        </w:rPr>
        <w:t xml:space="preserve"> </w:t>
      </w:r>
      <w:r w:rsidRPr="00B22DF1">
        <w:rPr>
          <w:sz w:val="28"/>
          <w:szCs w:val="28"/>
        </w:rPr>
        <w:t>Органи, які приймають рішення з питань громадянства.</w:t>
      </w:r>
    </w:p>
    <w:p w:rsidR="00074C5E" w:rsidRPr="00B22DF1" w:rsidRDefault="005F20D7" w:rsidP="000C105D">
      <w:pPr>
        <w:ind w:firstLine="540"/>
        <w:jc w:val="both"/>
        <w:rPr>
          <w:sz w:val="28"/>
          <w:szCs w:val="28"/>
        </w:rPr>
      </w:pPr>
      <w:r w:rsidRPr="00B22DF1">
        <w:rPr>
          <w:sz w:val="28"/>
          <w:szCs w:val="28"/>
        </w:rPr>
        <w:t>Міжнародні стандарти прав людини та їх відображення в Конституції України.</w:t>
      </w:r>
      <w:r w:rsidR="00452559">
        <w:rPr>
          <w:sz w:val="28"/>
          <w:szCs w:val="28"/>
        </w:rPr>
        <w:t xml:space="preserve"> </w:t>
      </w:r>
      <w:r w:rsidR="00074C5E" w:rsidRPr="00B22DF1">
        <w:rPr>
          <w:sz w:val="28"/>
          <w:szCs w:val="28"/>
        </w:rPr>
        <w:t>Механізм захисту конституційних прав, свобод громадян України.</w:t>
      </w:r>
      <w:r w:rsidRPr="00B22DF1">
        <w:rPr>
          <w:sz w:val="28"/>
          <w:szCs w:val="28"/>
        </w:rPr>
        <w:t xml:space="preserve"> </w:t>
      </w:r>
      <w:r w:rsidR="00074C5E" w:rsidRPr="00B22DF1">
        <w:rPr>
          <w:sz w:val="28"/>
          <w:szCs w:val="28"/>
        </w:rPr>
        <w:t>Захист прав громадян України в Європейському суді з прав людини.</w:t>
      </w:r>
    </w:p>
    <w:p w:rsidR="00074C5E" w:rsidRPr="00B22DF1" w:rsidRDefault="00074C5E" w:rsidP="000C105D">
      <w:pPr>
        <w:ind w:firstLine="540"/>
        <w:jc w:val="both"/>
        <w:rPr>
          <w:sz w:val="28"/>
          <w:szCs w:val="28"/>
        </w:rPr>
      </w:pPr>
      <w:r w:rsidRPr="00B22DF1">
        <w:rPr>
          <w:sz w:val="28"/>
          <w:szCs w:val="28"/>
        </w:rPr>
        <w:t>Державна територія України (поняття, основні етапи формування, державна і українська етнічна територія).</w:t>
      </w:r>
      <w:r w:rsidR="005F20D7" w:rsidRPr="00B22DF1">
        <w:rPr>
          <w:sz w:val="28"/>
          <w:szCs w:val="28"/>
        </w:rPr>
        <w:t xml:space="preserve"> </w:t>
      </w:r>
      <w:r w:rsidRPr="00B22DF1">
        <w:rPr>
          <w:sz w:val="28"/>
          <w:szCs w:val="28"/>
        </w:rPr>
        <w:t>Конституційно правовий статус державного кордону України.</w:t>
      </w:r>
      <w:r w:rsidR="005F20D7" w:rsidRPr="00B22DF1">
        <w:rPr>
          <w:sz w:val="28"/>
          <w:szCs w:val="28"/>
        </w:rPr>
        <w:t xml:space="preserve"> </w:t>
      </w:r>
      <w:r w:rsidRPr="00B22DF1">
        <w:rPr>
          <w:sz w:val="28"/>
          <w:szCs w:val="28"/>
        </w:rPr>
        <w:t>Особливості політико-правового статусу міста Києва.</w:t>
      </w:r>
      <w:r w:rsidR="005F20D7" w:rsidRPr="00B22DF1">
        <w:rPr>
          <w:sz w:val="28"/>
          <w:szCs w:val="28"/>
        </w:rPr>
        <w:t xml:space="preserve"> </w:t>
      </w:r>
      <w:r w:rsidRPr="00B22DF1">
        <w:rPr>
          <w:sz w:val="28"/>
          <w:szCs w:val="28"/>
        </w:rPr>
        <w:t>Спеціальний статус міста Севастополя.</w:t>
      </w:r>
    </w:p>
    <w:p w:rsidR="005F20D7" w:rsidRPr="00B22DF1" w:rsidRDefault="005F20D7" w:rsidP="005F20D7">
      <w:pPr>
        <w:ind w:firstLine="540"/>
        <w:jc w:val="both"/>
        <w:rPr>
          <w:sz w:val="28"/>
          <w:szCs w:val="28"/>
        </w:rPr>
      </w:pPr>
      <w:r w:rsidRPr="00B22DF1">
        <w:rPr>
          <w:sz w:val="28"/>
          <w:szCs w:val="28"/>
        </w:rPr>
        <w:t>Фактори, які впливають на формування системи державних органів.</w:t>
      </w:r>
    </w:p>
    <w:p w:rsidR="005F20D7" w:rsidRPr="00B22DF1" w:rsidRDefault="005F20D7" w:rsidP="005F20D7">
      <w:pPr>
        <w:ind w:firstLine="540"/>
        <w:jc w:val="both"/>
        <w:rPr>
          <w:sz w:val="28"/>
          <w:szCs w:val="28"/>
        </w:rPr>
      </w:pPr>
      <w:r w:rsidRPr="00B22DF1">
        <w:rPr>
          <w:sz w:val="28"/>
          <w:szCs w:val="28"/>
        </w:rPr>
        <w:t>Питання двопалатного парламенту в Україні: аргументи за і проти.</w:t>
      </w:r>
    </w:p>
    <w:p w:rsidR="005F20D7" w:rsidRPr="00B22DF1" w:rsidRDefault="005F20D7" w:rsidP="005F20D7">
      <w:pPr>
        <w:ind w:firstLine="540"/>
        <w:jc w:val="both"/>
        <w:rPr>
          <w:sz w:val="28"/>
          <w:szCs w:val="28"/>
        </w:rPr>
      </w:pPr>
      <w:r w:rsidRPr="00B22DF1">
        <w:rPr>
          <w:sz w:val="28"/>
          <w:szCs w:val="28"/>
        </w:rPr>
        <w:t>Виборча система України та особливості її застосування під час виборів народних депутатів.</w:t>
      </w:r>
    </w:p>
    <w:p w:rsidR="00074C5E" w:rsidRPr="00B22DF1" w:rsidRDefault="00074C5E" w:rsidP="000C105D">
      <w:pPr>
        <w:ind w:firstLine="540"/>
        <w:jc w:val="both"/>
        <w:rPr>
          <w:sz w:val="28"/>
          <w:szCs w:val="28"/>
        </w:rPr>
      </w:pPr>
      <w:r w:rsidRPr="00B22DF1">
        <w:rPr>
          <w:sz w:val="28"/>
          <w:szCs w:val="28"/>
        </w:rPr>
        <w:t>Призначення та проведення виборів.</w:t>
      </w:r>
      <w:r w:rsidR="005F20D7" w:rsidRPr="00B22DF1">
        <w:rPr>
          <w:sz w:val="28"/>
          <w:szCs w:val="28"/>
        </w:rPr>
        <w:t xml:space="preserve"> </w:t>
      </w:r>
      <w:r w:rsidRPr="00B22DF1">
        <w:rPr>
          <w:sz w:val="28"/>
          <w:szCs w:val="28"/>
        </w:rPr>
        <w:t>Порядок організації та проведення всеукраїнських референдумів.</w:t>
      </w:r>
      <w:r w:rsidR="005F20D7" w:rsidRPr="00B22DF1">
        <w:rPr>
          <w:sz w:val="28"/>
          <w:szCs w:val="28"/>
        </w:rPr>
        <w:t xml:space="preserve"> </w:t>
      </w:r>
      <w:r w:rsidRPr="00B22DF1">
        <w:rPr>
          <w:sz w:val="28"/>
          <w:szCs w:val="28"/>
        </w:rPr>
        <w:t>Конституційний статус державного органу в Україні.</w:t>
      </w:r>
    </w:p>
    <w:p w:rsidR="00074C5E" w:rsidRPr="00B22DF1" w:rsidRDefault="00074C5E" w:rsidP="000C105D">
      <w:pPr>
        <w:ind w:firstLine="540"/>
        <w:jc w:val="both"/>
        <w:rPr>
          <w:sz w:val="28"/>
          <w:szCs w:val="28"/>
        </w:rPr>
      </w:pPr>
      <w:r w:rsidRPr="00B22DF1">
        <w:rPr>
          <w:sz w:val="28"/>
          <w:szCs w:val="28"/>
        </w:rPr>
        <w:t>Соціальне призначення і політична роль Президента України в сучасний період.</w:t>
      </w:r>
      <w:r w:rsidR="005F20D7" w:rsidRPr="00B22DF1">
        <w:rPr>
          <w:sz w:val="28"/>
          <w:szCs w:val="28"/>
        </w:rPr>
        <w:t xml:space="preserve"> Вибори</w:t>
      </w:r>
      <w:r w:rsidRPr="00B22DF1">
        <w:rPr>
          <w:sz w:val="28"/>
          <w:szCs w:val="28"/>
        </w:rPr>
        <w:t xml:space="preserve"> Президента України.</w:t>
      </w:r>
    </w:p>
    <w:p w:rsidR="00C12B24" w:rsidRPr="00B22DF1" w:rsidRDefault="00BC48E8" w:rsidP="00C12B24">
      <w:pPr>
        <w:ind w:firstLine="540"/>
        <w:jc w:val="both"/>
        <w:rPr>
          <w:sz w:val="28"/>
          <w:szCs w:val="28"/>
        </w:rPr>
      </w:pPr>
      <w:r w:rsidRPr="00B22DF1">
        <w:rPr>
          <w:sz w:val="28"/>
          <w:szCs w:val="28"/>
        </w:rPr>
        <w:t xml:space="preserve">Правова природа, компетенція, порядок формування </w:t>
      </w:r>
      <w:r w:rsidR="00074C5E" w:rsidRPr="00B22DF1">
        <w:rPr>
          <w:sz w:val="28"/>
          <w:szCs w:val="28"/>
        </w:rPr>
        <w:t>уряду.</w:t>
      </w:r>
      <w:r w:rsidR="005F20D7" w:rsidRPr="00B22DF1">
        <w:rPr>
          <w:sz w:val="28"/>
          <w:szCs w:val="28"/>
        </w:rPr>
        <w:t xml:space="preserve"> Система органів державної виконавчої влади. Адміністративна реформа в сучасній Україні.</w:t>
      </w:r>
      <w:r w:rsidRPr="00B22DF1">
        <w:rPr>
          <w:sz w:val="28"/>
          <w:szCs w:val="28"/>
        </w:rPr>
        <w:t xml:space="preserve"> </w:t>
      </w:r>
      <w:r w:rsidR="00C12B24" w:rsidRPr="00B22DF1">
        <w:rPr>
          <w:sz w:val="28"/>
          <w:szCs w:val="28"/>
        </w:rPr>
        <w:t>Система і статус місцевих органів виконавчої влади. Конституційний контроль в сфері органів виконавчої влади.</w:t>
      </w:r>
    </w:p>
    <w:p w:rsidR="00C12B24" w:rsidRPr="00B22DF1" w:rsidRDefault="00C12B24" w:rsidP="00C12B24">
      <w:pPr>
        <w:ind w:firstLine="540"/>
        <w:jc w:val="both"/>
        <w:rPr>
          <w:sz w:val="28"/>
          <w:szCs w:val="28"/>
        </w:rPr>
      </w:pPr>
      <w:r w:rsidRPr="00B22DF1">
        <w:rPr>
          <w:sz w:val="28"/>
          <w:szCs w:val="28"/>
        </w:rPr>
        <w:t>Конституційний Суд України: статус, порядок формування, компетенція.</w:t>
      </w:r>
    </w:p>
    <w:p w:rsidR="00C12B24" w:rsidRPr="00B22DF1" w:rsidRDefault="00C12B24" w:rsidP="00C12B24">
      <w:pPr>
        <w:ind w:firstLine="540"/>
        <w:jc w:val="both"/>
        <w:rPr>
          <w:sz w:val="28"/>
          <w:szCs w:val="28"/>
        </w:rPr>
      </w:pPr>
      <w:r w:rsidRPr="00B22DF1">
        <w:rPr>
          <w:sz w:val="28"/>
          <w:szCs w:val="28"/>
        </w:rPr>
        <w:t>Система судової влади в Україні. Верховний суд України: конституційно-правовий статус.</w:t>
      </w:r>
      <w:r w:rsidR="00F1685A" w:rsidRPr="00B22DF1">
        <w:rPr>
          <w:sz w:val="28"/>
          <w:szCs w:val="28"/>
        </w:rPr>
        <w:t xml:space="preserve"> </w:t>
      </w:r>
      <w:r w:rsidRPr="00B22DF1">
        <w:rPr>
          <w:sz w:val="28"/>
          <w:szCs w:val="28"/>
        </w:rPr>
        <w:t>Судовий контроль як функція судової влади.</w:t>
      </w:r>
    </w:p>
    <w:p w:rsidR="00C12B24" w:rsidRPr="00B22DF1" w:rsidRDefault="00C12B24" w:rsidP="00C12B24">
      <w:pPr>
        <w:ind w:firstLine="540"/>
        <w:jc w:val="both"/>
        <w:rPr>
          <w:sz w:val="28"/>
          <w:szCs w:val="28"/>
        </w:rPr>
      </w:pPr>
      <w:r w:rsidRPr="00B22DF1">
        <w:rPr>
          <w:sz w:val="28"/>
          <w:szCs w:val="28"/>
        </w:rPr>
        <w:t xml:space="preserve">Система органів місцевого самоврядування та їх статус. Європейська хартія про місцеве самоврядування. Роль органів місцевого самоврядування в забезпеченні прав громадян. Правові аспекти взаємодії органів виконавчої влади та органів місцевого самоврядування. Концепція місцевого самоврядування в Україні та </w:t>
      </w:r>
      <w:r w:rsidR="00F44226">
        <w:rPr>
          <w:sz w:val="28"/>
          <w:szCs w:val="28"/>
        </w:rPr>
        <w:t>зарубіжних країнах  континентального типу</w:t>
      </w:r>
      <w:r w:rsidRPr="00B22DF1">
        <w:rPr>
          <w:sz w:val="28"/>
          <w:szCs w:val="28"/>
        </w:rPr>
        <w:t>: порівняльний аналіз.</w:t>
      </w:r>
    </w:p>
    <w:p w:rsidR="00074C5E" w:rsidRPr="00B22DF1" w:rsidRDefault="006C3C9B" w:rsidP="00C12B24">
      <w:pPr>
        <w:overflowPunct w:val="0"/>
        <w:autoSpaceDE w:val="0"/>
        <w:autoSpaceDN w:val="0"/>
        <w:adjustRightInd w:val="0"/>
        <w:ind w:firstLine="567"/>
        <w:rPr>
          <w:b/>
          <w:sz w:val="28"/>
          <w:szCs w:val="28"/>
        </w:rPr>
      </w:pPr>
      <w:r w:rsidRPr="00B22DF1">
        <w:rPr>
          <w:b/>
          <w:sz w:val="28"/>
          <w:szCs w:val="28"/>
        </w:rPr>
        <w:t>Адміністративне право України</w:t>
      </w:r>
    </w:p>
    <w:p w:rsidR="005A1B59" w:rsidRPr="00B22DF1" w:rsidRDefault="006C3C9B" w:rsidP="00D95ACA">
      <w:pPr>
        <w:shd w:val="clear" w:color="auto" w:fill="FFFFFF"/>
        <w:autoSpaceDE w:val="0"/>
        <w:autoSpaceDN w:val="0"/>
        <w:adjustRightInd w:val="0"/>
        <w:ind w:firstLine="540"/>
        <w:jc w:val="both"/>
        <w:rPr>
          <w:color w:val="000000"/>
          <w:sz w:val="28"/>
          <w:szCs w:val="28"/>
        </w:rPr>
      </w:pPr>
      <w:r w:rsidRPr="00B22DF1">
        <w:rPr>
          <w:color w:val="000000"/>
          <w:sz w:val="28"/>
          <w:szCs w:val="28"/>
        </w:rPr>
        <w:t>Сутність та особливості методу правового регулювання адміністративного права.</w:t>
      </w:r>
      <w:r w:rsidR="00D95ACA" w:rsidRPr="00B22DF1">
        <w:rPr>
          <w:sz w:val="28"/>
          <w:szCs w:val="28"/>
        </w:rPr>
        <w:t xml:space="preserve"> </w:t>
      </w:r>
      <w:r w:rsidRPr="00B22DF1">
        <w:rPr>
          <w:color w:val="000000"/>
          <w:sz w:val="28"/>
          <w:szCs w:val="28"/>
        </w:rPr>
        <w:t>Сучасне визначення предмета адміністративного права</w:t>
      </w:r>
      <w:r w:rsidR="00D95ACA" w:rsidRPr="00B22DF1">
        <w:rPr>
          <w:color w:val="000000"/>
          <w:sz w:val="28"/>
          <w:szCs w:val="28"/>
        </w:rPr>
        <w:t>.</w:t>
      </w:r>
      <w:r w:rsidRPr="00B22DF1">
        <w:rPr>
          <w:color w:val="000000"/>
          <w:sz w:val="28"/>
          <w:szCs w:val="28"/>
        </w:rPr>
        <w:t xml:space="preserve"> </w:t>
      </w:r>
      <w:r w:rsidR="00D95ACA" w:rsidRPr="00B22DF1">
        <w:rPr>
          <w:sz w:val="28"/>
          <w:szCs w:val="28"/>
        </w:rPr>
        <w:t xml:space="preserve"> </w:t>
      </w:r>
      <w:r w:rsidRPr="00B22DF1">
        <w:rPr>
          <w:color w:val="000000"/>
          <w:sz w:val="28"/>
          <w:szCs w:val="28"/>
        </w:rPr>
        <w:t>Принципи адміністративного права.</w:t>
      </w:r>
      <w:r w:rsidR="00D95ACA" w:rsidRPr="00B22DF1">
        <w:rPr>
          <w:sz w:val="28"/>
          <w:szCs w:val="28"/>
        </w:rPr>
        <w:t xml:space="preserve"> </w:t>
      </w:r>
      <w:r w:rsidRPr="00B22DF1">
        <w:rPr>
          <w:color w:val="000000"/>
          <w:sz w:val="28"/>
          <w:szCs w:val="28"/>
        </w:rPr>
        <w:t>Зростання ролі адміністративно-правових норм у регулюванні управлінських відносин.</w:t>
      </w:r>
      <w:r w:rsidR="00D95ACA" w:rsidRPr="00B22DF1">
        <w:rPr>
          <w:sz w:val="28"/>
          <w:szCs w:val="28"/>
        </w:rPr>
        <w:t xml:space="preserve"> </w:t>
      </w:r>
      <w:r w:rsidRPr="00B22DF1">
        <w:rPr>
          <w:color w:val="000000"/>
          <w:sz w:val="28"/>
          <w:szCs w:val="28"/>
        </w:rPr>
        <w:t>Види адміністративно-правових норм.</w:t>
      </w:r>
      <w:r w:rsidR="00D95ACA" w:rsidRPr="00B22DF1">
        <w:rPr>
          <w:sz w:val="28"/>
          <w:szCs w:val="28"/>
        </w:rPr>
        <w:t xml:space="preserve"> </w:t>
      </w:r>
      <w:r w:rsidRPr="00B22DF1">
        <w:rPr>
          <w:color w:val="000000"/>
          <w:sz w:val="28"/>
          <w:szCs w:val="28"/>
        </w:rPr>
        <w:lastRenderedPageBreak/>
        <w:t>Форми систематизації адміністративного законодавства.</w:t>
      </w:r>
      <w:r w:rsidR="00D95ACA" w:rsidRPr="00B22DF1">
        <w:rPr>
          <w:sz w:val="28"/>
          <w:szCs w:val="28"/>
        </w:rPr>
        <w:t xml:space="preserve"> </w:t>
      </w:r>
      <w:r w:rsidRPr="00B22DF1">
        <w:rPr>
          <w:color w:val="000000"/>
          <w:sz w:val="28"/>
          <w:szCs w:val="28"/>
        </w:rPr>
        <w:t>Кодифікація як провідна форма систематизації адміністративного законодавства.</w:t>
      </w:r>
      <w:r w:rsidR="00D95ACA" w:rsidRPr="00B22DF1">
        <w:rPr>
          <w:sz w:val="28"/>
          <w:szCs w:val="28"/>
        </w:rPr>
        <w:t xml:space="preserve"> </w:t>
      </w:r>
      <w:r w:rsidR="005A1B59" w:rsidRPr="00B22DF1">
        <w:rPr>
          <w:color w:val="000000"/>
          <w:sz w:val="28"/>
          <w:szCs w:val="28"/>
        </w:rPr>
        <w:t>Форми реалізації адміністративно-правових норм. Поняття та види адміністративно-правових відносин.</w:t>
      </w:r>
      <w:r w:rsidR="005A1B59" w:rsidRPr="00B22DF1">
        <w:rPr>
          <w:sz w:val="28"/>
          <w:szCs w:val="28"/>
        </w:rPr>
        <w:t xml:space="preserve"> </w:t>
      </w:r>
      <w:r w:rsidR="005A1B59" w:rsidRPr="00B22DF1">
        <w:rPr>
          <w:color w:val="000000"/>
          <w:sz w:val="28"/>
          <w:szCs w:val="28"/>
        </w:rPr>
        <w:t>Поняття та види суб'єктів адміністративного права.</w:t>
      </w:r>
    </w:p>
    <w:p w:rsidR="005A1B59" w:rsidRPr="00B22DF1" w:rsidRDefault="006C3C9B" w:rsidP="00D95ACA">
      <w:pPr>
        <w:shd w:val="clear" w:color="auto" w:fill="FFFFFF"/>
        <w:autoSpaceDE w:val="0"/>
        <w:autoSpaceDN w:val="0"/>
        <w:adjustRightInd w:val="0"/>
        <w:ind w:firstLine="540"/>
        <w:jc w:val="both"/>
        <w:rPr>
          <w:sz w:val="28"/>
          <w:szCs w:val="28"/>
        </w:rPr>
      </w:pPr>
      <w:r w:rsidRPr="00B22DF1">
        <w:rPr>
          <w:color w:val="000000"/>
          <w:sz w:val="28"/>
          <w:szCs w:val="28"/>
        </w:rPr>
        <w:t>Структурна побудова системи органів виконавчої влади.</w:t>
      </w:r>
      <w:r w:rsidR="00D95ACA" w:rsidRPr="00B22DF1">
        <w:rPr>
          <w:sz w:val="28"/>
          <w:szCs w:val="28"/>
        </w:rPr>
        <w:t xml:space="preserve"> </w:t>
      </w:r>
      <w:r w:rsidRPr="00B22DF1">
        <w:rPr>
          <w:color w:val="000000"/>
          <w:sz w:val="28"/>
          <w:szCs w:val="28"/>
        </w:rPr>
        <w:t>Склад та повноваження Кабінету Міністрів України.</w:t>
      </w:r>
      <w:r w:rsidR="00D95ACA" w:rsidRPr="00B22DF1">
        <w:rPr>
          <w:sz w:val="28"/>
          <w:szCs w:val="28"/>
        </w:rPr>
        <w:t xml:space="preserve"> </w:t>
      </w:r>
      <w:r w:rsidRPr="00B22DF1">
        <w:rPr>
          <w:color w:val="000000"/>
          <w:sz w:val="28"/>
          <w:szCs w:val="28"/>
        </w:rPr>
        <w:t>Міністерство як провідний орган в системі центральних органів виконавчої влади.</w:t>
      </w:r>
      <w:r w:rsidR="00D95ACA" w:rsidRPr="00B22DF1">
        <w:rPr>
          <w:sz w:val="28"/>
          <w:szCs w:val="28"/>
        </w:rPr>
        <w:t xml:space="preserve"> </w:t>
      </w:r>
      <w:r w:rsidRPr="00B22DF1">
        <w:rPr>
          <w:color w:val="000000"/>
          <w:sz w:val="28"/>
          <w:szCs w:val="28"/>
        </w:rPr>
        <w:t>Центральні органи виконавчої влади зі спеціальним статусом.</w:t>
      </w:r>
      <w:r w:rsidR="00D95ACA" w:rsidRPr="00B22DF1">
        <w:rPr>
          <w:sz w:val="28"/>
          <w:szCs w:val="28"/>
        </w:rPr>
        <w:t xml:space="preserve"> </w:t>
      </w:r>
      <w:r w:rsidRPr="00B22DF1">
        <w:rPr>
          <w:color w:val="000000"/>
          <w:sz w:val="28"/>
          <w:szCs w:val="28"/>
        </w:rPr>
        <w:t>Загальна характеристика змісту і форм діяльності органів виконавчої влади.</w:t>
      </w:r>
      <w:r w:rsidR="00D95ACA" w:rsidRPr="00B22DF1">
        <w:rPr>
          <w:sz w:val="28"/>
          <w:szCs w:val="28"/>
        </w:rPr>
        <w:t xml:space="preserve"> </w:t>
      </w:r>
      <w:r w:rsidR="005A1B59" w:rsidRPr="00B22DF1">
        <w:rPr>
          <w:sz w:val="28"/>
          <w:szCs w:val="28"/>
        </w:rPr>
        <w:t xml:space="preserve">Концепція адміністративної реформи в </w:t>
      </w:r>
      <w:r w:rsidR="00B02B01" w:rsidRPr="00B22DF1">
        <w:rPr>
          <w:sz w:val="28"/>
          <w:szCs w:val="28"/>
        </w:rPr>
        <w:t xml:space="preserve">сучасній </w:t>
      </w:r>
      <w:r w:rsidR="005A1B59" w:rsidRPr="00B22DF1">
        <w:rPr>
          <w:sz w:val="28"/>
          <w:szCs w:val="28"/>
        </w:rPr>
        <w:t>Україні.</w:t>
      </w:r>
    </w:p>
    <w:p w:rsidR="006C3C9B" w:rsidRPr="00B22DF1" w:rsidRDefault="006C3C9B" w:rsidP="00D95ACA">
      <w:pPr>
        <w:shd w:val="clear" w:color="auto" w:fill="FFFFFF"/>
        <w:autoSpaceDE w:val="0"/>
        <w:autoSpaceDN w:val="0"/>
        <w:adjustRightInd w:val="0"/>
        <w:ind w:firstLine="540"/>
        <w:jc w:val="both"/>
        <w:rPr>
          <w:sz w:val="28"/>
          <w:szCs w:val="28"/>
        </w:rPr>
      </w:pPr>
      <w:r w:rsidRPr="00B22DF1">
        <w:rPr>
          <w:color w:val="000000"/>
          <w:sz w:val="28"/>
          <w:szCs w:val="28"/>
        </w:rPr>
        <w:t>Основні принципи державної служби.</w:t>
      </w:r>
      <w:r w:rsidR="00D95ACA" w:rsidRPr="00B22DF1">
        <w:rPr>
          <w:sz w:val="28"/>
          <w:szCs w:val="28"/>
        </w:rPr>
        <w:t xml:space="preserve"> </w:t>
      </w:r>
      <w:r w:rsidRPr="00B22DF1">
        <w:rPr>
          <w:color w:val="000000"/>
          <w:sz w:val="28"/>
          <w:szCs w:val="28"/>
        </w:rPr>
        <w:t>Право  громадян</w:t>
      </w:r>
      <w:r w:rsidR="00F1685A" w:rsidRPr="00B22DF1">
        <w:rPr>
          <w:color w:val="000000"/>
          <w:sz w:val="28"/>
          <w:szCs w:val="28"/>
        </w:rPr>
        <w:t xml:space="preserve"> </w:t>
      </w:r>
      <w:r w:rsidRPr="00B22DF1">
        <w:rPr>
          <w:color w:val="000000"/>
          <w:sz w:val="28"/>
          <w:szCs w:val="28"/>
        </w:rPr>
        <w:t>на звернення в державного управління.</w:t>
      </w:r>
      <w:r w:rsidR="00D95ACA" w:rsidRPr="00B22DF1">
        <w:rPr>
          <w:sz w:val="28"/>
          <w:szCs w:val="28"/>
        </w:rPr>
        <w:t xml:space="preserve"> </w:t>
      </w:r>
      <w:r w:rsidRPr="00B22DF1">
        <w:rPr>
          <w:color w:val="000000"/>
          <w:sz w:val="28"/>
          <w:szCs w:val="28"/>
        </w:rPr>
        <w:t>Підстави припинення державної служби.</w:t>
      </w:r>
      <w:r w:rsidR="00D95ACA" w:rsidRPr="00B22DF1">
        <w:rPr>
          <w:sz w:val="28"/>
          <w:szCs w:val="28"/>
        </w:rPr>
        <w:t xml:space="preserve"> </w:t>
      </w:r>
      <w:r w:rsidRPr="00B22DF1">
        <w:rPr>
          <w:color w:val="000000"/>
          <w:sz w:val="28"/>
          <w:szCs w:val="28"/>
        </w:rPr>
        <w:t>Поняття та перелік адміністративних стягнень.</w:t>
      </w:r>
      <w:r w:rsidR="00D95ACA" w:rsidRPr="00B22DF1">
        <w:rPr>
          <w:sz w:val="28"/>
          <w:szCs w:val="28"/>
        </w:rPr>
        <w:t xml:space="preserve"> </w:t>
      </w:r>
      <w:r w:rsidRPr="00B22DF1">
        <w:rPr>
          <w:color w:val="000000"/>
          <w:sz w:val="28"/>
          <w:szCs w:val="28"/>
        </w:rPr>
        <w:t>Типи посад в органах державної влади.</w:t>
      </w:r>
    </w:p>
    <w:p w:rsidR="00D95ACA" w:rsidRPr="00B22DF1" w:rsidRDefault="006C3C9B" w:rsidP="00D95ACA">
      <w:pPr>
        <w:shd w:val="clear" w:color="auto" w:fill="FFFFFF"/>
        <w:autoSpaceDE w:val="0"/>
        <w:autoSpaceDN w:val="0"/>
        <w:adjustRightInd w:val="0"/>
        <w:ind w:firstLine="540"/>
        <w:jc w:val="both"/>
        <w:rPr>
          <w:sz w:val="28"/>
          <w:szCs w:val="28"/>
        </w:rPr>
      </w:pPr>
      <w:r w:rsidRPr="00B22DF1">
        <w:rPr>
          <w:color w:val="000000"/>
          <w:sz w:val="28"/>
          <w:szCs w:val="28"/>
        </w:rPr>
        <w:t>Адміністративна відповідальність юридичних осіб.</w:t>
      </w:r>
      <w:r w:rsidR="00D95ACA" w:rsidRPr="00B22DF1">
        <w:rPr>
          <w:sz w:val="28"/>
          <w:szCs w:val="28"/>
        </w:rPr>
        <w:t xml:space="preserve"> </w:t>
      </w:r>
      <w:r w:rsidRPr="00B22DF1">
        <w:rPr>
          <w:color w:val="000000"/>
          <w:sz w:val="28"/>
          <w:szCs w:val="28"/>
        </w:rPr>
        <w:t>Види методів державного управління.</w:t>
      </w:r>
      <w:r w:rsidR="00D95ACA" w:rsidRPr="00B22DF1">
        <w:rPr>
          <w:sz w:val="28"/>
          <w:szCs w:val="28"/>
        </w:rPr>
        <w:t xml:space="preserve"> </w:t>
      </w:r>
      <w:r w:rsidRPr="00B22DF1">
        <w:rPr>
          <w:color w:val="000000"/>
          <w:sz w:val="28"/>
          <w:szCs w:val="28"/>
        </w:rPr>
        <w:t>Система засобів забезпечення законності у державному управлінні,</w:t>
      </w:r>
      <w:r w:rsidR="00D95ACA" w:rsidRPr="00B22DF1">
        <w:rPr>
          <w:sz w:val="28"/>
          <w:szCs w:val="28"/>
        </w:rPr>
        <w:t xml:space="preserve"> </w:t>
      </w:r>
      <w:r w:rsidRPr="00B22DF1">
        <w:rPr>
          <w:color w:val="000000"/>
          <w:sz w:val="28"/>
          <w:szCs w:val="28"/>
        </w:rPr>
        <w:t>Парламентський контроль за діяльністю органів виконавчої влади.</w:t>
      </w:r>
      <w:r w:rsidR="00D95ACA" w:rsidRPr="00B22DF1">
        <w:rPr>
          <w:sz w:val="28"/>
          <w:szCs w:val="28"/>
        </w:rPr>
        <w:t xml:space="preserve"> </w:t>
      </w:r>
      <w:r w:rsidRPr="00B22DF1">
        <w:rPr>
          <w:color w:val="000000"/>
          <w:sz w:val="28"/>
          <w:szCs w:val="28"/>
        </w:rPr>
        <w:t>Правове регулювання проходження державної служби.</w:t>
      </w:r>
      <w:r w:rsidR="00D95ACA" w:rsidRPr="00B22DF1">
        <w:rPr>
          <w:sz w:val="28"/>
          <w:szCs w:val="28"/>
        </w:rPr>
        <w:t xml:space="preserve"> </w:t>
      </w:r>
      <w:r w:rsidRPr="00B22DF1">
        <w:rPr>
          <w:color w:val="000000"/>
          <w:sz w:val="28"/>
          <w:szCs w:val="28"/>
        </w:rPr>
        <w:t>Основні завдання адміністративної реформи в Україні.</w:t>
      </w:r>
      <w:r w:rsidR="00D95ACA" w:rsidRPr="00B22DF1">
        <w:rPr>
          <w:sz w:val="28"/>
          <w:szCs w:val="28"/>
        </w:rPr>
        <w:t xml:space="preserve"> </w:t>
      </w:r>
      <w:r w:rsidRPr="00B22DF1">
        <w:rPr>
          <w:color w:val="000000"/>
          <w:sz w:val="28"/>
          <w:szCs w:val="28"/>
        </w:rPr>
        <w:t>Адміністративна реформа в Україні та шляхи її реалізації.</w:t>
      </w:r>
      <w:r w:rsidR="00D95ACA" w:rsidRPr="00B22DF1">
        <w:rPr>
          <w:sz w:val="28"/>
          <w:szCs w:val="28"/>
        </w:rPr>
        <w:t xml:space="preserve"> </w:t>
      </w:r>
      <w:r w:rsidRPr="00B22DF1">
        <w:rPr>
          <w:color w:val="000000"/>
          <w:sz w:val="28"/>
          <w:szCs w:val="28"/>
        </w:rPr>
        <w:t>Правові форми державного управління.</w:t>
      </w:r>
      <w:r w:rsidR="00D95ACA" w:rsidRPr="00B22DF1">
        <w:rPr>
          <w:sz w:val="28"/>
          <w:szCs w:val="28"/>
        </w:rPr>
        <w:t xml:space="preserve"> </w:t>
      </w:r>
      <w:r w:rsidRPr="00B22DF1">
        <w:rPr>
          <w:color w:val="000000"/>
          <w:sz w:val="28"/>
          <w:szCs w:val="28"/>
        </w:rPr>
        <w:t>Правове регулювання атестації державних службовців.</w:t>
      </w:r>
      <w:r w:rsidR="00D95ACA" w:rsidRPr="00B22DF1">
        <w:rPr>
          <w:sz w:val="28"/>
          <w:szCs w:val="28"/>
        </w:rPr>
        <w:t xml:space="preserve"> </w:t>
      </w:r>
      <w:r w:rsidRPr="00B22DF1">
        <w:rPr>
          <w:color w:val="000000"/>
          <w:sz w:val="28"/>
          <w:szCs w:val="28"/>
        </w:rPr>
        <w:t>Система адміністративного права.</w:t>
      </w:r>
      <w:r w:rsidR="00D95ACA" w:rsidRPr="00B22DF1">
        <w:rPr>
          <w:sz w:val="28"/>
          <w:szCs w:val="28"/>
        </w:rPr>
        <w:t xml:space="preserve"> </w:t>
      </w:r>
    </w:p>
    <w:p w:rsidR="006C3C9B" w:rsidRPr="00B22DF1" w:rsidRDefault="006C3C9B" w:rsidP="00D95ACA">
      <w:pPr>
        <w:shd w:val="clear" w:color="auto" w:fill="FFFFFF"/>
        <w:autoSpaceDE w:val="0"/>
        <w:autoSpaceDN w:val="0"/>
        <w:adjustRightInd w:val="0"/>
        <w:ind w:firstLine="540"/>
        <w:jc w:val="both"/>
        <w:rPr>
          <w:sz w:val="28"/>
          <w:szCs w:val="28"/>
        </w:rPr>
      </w:pPr>
      <w:r w:rsidRPr="00B22DF1">
        <w:rPr>
          <w:color w:val="000000"/>
          <w:sz w:val="28"/>
          <w:szCs w:val="28"/>
        </w:rPr>
        <w:t>Поняття адміністративного процесу.</w:t>
      </w:r>
      <w:r w:rsidR="00D95ACA" w:rsidRPr="00B22DF1">
        <w:rPr>
          <w:sz w:val="28"/>
          <w:szCs w:val="28"/>
        </w:rPr>
        <w:t xml:space="preserve"> </w:t>
      </w:r>
      <w:r w:rsidRPr="00B22DF1">
        <w:rPr>
          <w:color w:val="000000"/>
          <w:sz w:val="28"/>
          <w:szCs w:val="28"/>
        </w:rPr>
        <w:t>Види юрисдикційних адміністративних проваджень.</w:t>
      </w:r>
      <w:r w:rsidR="00D95ACA" w:rsidRPr="00B22DF1">
        <w:rPr>
          <w:sz w:val="28"/>
          <w:szCs w:val="28"/>
        </w:rPr>
        <w:t xml:space="preserve"> </w:t>
      </w:r>
      <w:proofErr w:type="spellStart"/>
      <w:r w:rsidRPr="00B22DF1">
        <w:rPr>
          <w:color w:val="000000"/>
          <w:sz w:val="28"/>
          <w:szCs w:val="28"/>
        </w:rPr>
        <w:t>Неюрисдикційні</w:t>
      </w:r>
      <w:proofErr w:type="spellEnd"/>
      <w:r w:rsidRPr="00B22DF1">
        <w:rPr>
          <w:color w:val="000000"/>
          <w:sz w:val="28"/>
          <w:szCs w:val="28"/>
        </w:rPr>
        <w:t xml:space="preserve"> адміністративні провадження.</w:t>
      </w:r>
      <w:r w:rsidR="00D95ACA" w:rsidRPr="00B22DF1">
        <w:rPr>
          <w:sz w:val="28"/>
          <w:szCs w:val="28"/>
        </w:rPr>
        <w:t xml:space="preserve"> </w:t>
      </w:r>
      <w:r w:rsidRPr="00B22DF1">
        <w:rPr>
          <w:color w:val="000000"/>
          <w:sz w:val="28"/>
          <w:szCs w:val="28"/>
        </w:rPr>
        <w:t>Принципи адміністративного процесу.</w:t>
      </w:r>
      <w:r w:rsidR="00D95ACA" w:rsidRPr="00B22DF1">
        <w:rPr>
          <w:sz w:val="28"/>
          <w:szCs w:val="28"/>
        </w:rPr>
        <w:t xml:space="preserve"> </w:t>
      </w:r>
      <w:r w:rsidRPr="00B22DF1">
        <w:rPr>
          <w:color w:val="000000"/>
          <w:sz w:val="28"/>
          <w:szCs w:val="28"/>
        </w:rPr>
        <w:t>Поняття та структура адміністративних проваджень.</w:t>
      </w:r>
      <w:r w:rsidR="00D95ACA" w:rsidRPr="00B22DF1">
        <w:rPr>
          <w:sz w:val="28"/>
          <w:szCs w:val="28"/>
        </w:rPr>
        <w:t xml:space="preserve"> </w:t>
      </w:r>
      <w:r w:rsidRPr="00B22DF1">
        <w:rPr>
          <w:color w:val="000000"/>
          <w:sz w:val="28"/>
          <w:szCs w:val="28"/>
        </w:rPr>
        <w:t>Підстави припинення державної служби.</w:t>
      </w:r>
      <w:r w:rsidR="00D95ACA" w:rsidRPr="00B22DF1">
        <w:rPr>
          <w:sz w:val="28"/>
          <w:szCs w:val="28"/>
        </w:rPr>
        <w:t xml:space="preserve"> </w:t>
      </w:r>
      <w:r w:rsidRPr="00B22DF1">
        <w:rPr>
          <w:color w:val="000000"/>
          <w:sz w:val="28"/>
          <w:szCs w:val="28"/>
        </w:rPr>
        <w:t>Структура адміністративно-правової норми.</w:t>
      </w:r>
      <w:r w:rsidR="00D95ACA" w:rsidRPr="00B22DF1">
        <w:rPr>
          <w:sz w:val="28"/>
          <w:szCs w:val="28"/>
        </w:rPr>
        <w:t xml:space="preserve"> </w:t>
      </w:r>
      <w:r w:rsidRPr="00B22DF1">
        <w:rPr>
          <w:color w:val="000000"/>
          <w:sz w:val="28"/>
          <w:szCs w:val="28"/>
        </w:rPr>
        <w:t>Управління державною службою.</w:t>
      </w:r>
      <w:r w:rsidR="00D95ACA" w:rsidRPr="00B22DF1">
        <w:rPr>
          <w:sz w:val="28"/>
          <w:szCs w:val="28"/>
        </w:rPr>
        <w:t xml:space="preserve"> </w:t>
      </w:r>
      <w:r w:rsidRPr="00B22DF1">
        <w:rPr>
          <w:color w:val="000000"/>
          <w:sz w:val="28"/>
          <w:szCs w:val="28"/>
        </w:rPr>
        <w:t>Співвідношення державного управління і виконавчої влади.</w:t>
      </w:r>
      <w:r w:rsidR="00D95ACA" w:rsidRPr="00B22DF1">
        <w:rPr>
          <w:sz w:val="28"/>
          <w:szCs w:val="28"/>
        </w:rPr>
        <w:t xml:space="preserve"> </w:t>
      </w:r>
      <w:r w:rsidRPr="00B22DF1">
        <w:rPr>
          <w:color w:val="000000"/>
          <w:sz w:val="28"/>
          <w:szCs w:val="28"/>
        </w:rPr>
        <w:t>Розвиток законодавства про державну службу.</w:t>
      </w:r>
      <w:r w:rsidR="00D95ACA" w:rsidRPr="00B22DF1">
        <w:rPr>
          <w:sz w:val="28"/>
          <w:szCs w:val="28"/>
        </w:rPr>
        <w:t xml:space="preserve"> </w:t>
      </w:r>
      <w:r w:rsidRPr="00B22DF1">
        <w:rPr>
          <w:color w:val="000000"/>
          <w:sz w:val="28"/>
          <w:szCs w:val="28"/>
        </w:rPr>
        <w:t>Система адміністративних судів в Україні.</w:t>
      </w:r>
      <w:r w:rsidR="00D95ACA" w:rsidRPr="00B22DF1">
        <w:rPr>
          <w:sz w:val="28"/>
          <w:szCs w:val="28"/>
        </w:rPr>
        <w:t xml:space="preserve"> </w:t>
      </w:r>
      <w:r w:rsidRPr="00B22DF1">
        <w:rPr>
          <w:color w:val="000000"/>
          <w:sz w:val="28"/>
          <w:szCs w:val="28"/>
        </w:rPr>
        <w:t>Реформування державної служби в Україні.</w:t>
      </w:r>
      <w:r w:rsidR="00D95ACA" w:rsidRPr="00B22DF1">
        <w:rPr>
          <w:sz w:val="28"/>
          <w:szCs w:val="28"/>
        </w:rPr>
        <w:t xml:space="preserve"> </w:t>
      </w:r>
      <w:r w:rsidRPr="00B22DF1">
        <w:rPr>
          <w:color w:val="000000"/>
          <w:sz w:val="28"/>
          <w:szCs w:val="28"/>
        </w:rPr>
        <w:t>Законодавче регулювання адміністративної відповідальності.</w:t>
      </w:r>
      <w:r w:rsidR="00D95ACA" w:rsidRPr="00B22DF1">
        <w:rPr>
          <w:sz w:val="28"/>
          <w:szCs w:val="28"/>
        </w:rPr>
        <w:t xml:space="preserve"> </w:t>
      </w:r>
      <w:r w:rsidRPr="00B22DF1">
        <w:rPr>
          <w:color w:val="000000"/>
          <w:sz w:val="28"/>
          <w:szCs w:val="28"/>
        </w:rPr>
        <w:t>Поняття та види правових актів управління.</w:t>
      </w:r>
      <w:r w:rsidR="00D95ACA" w:rsidRPr="00B22DF1">
        <w:rPr>
          <w:sz w:val="28"/>
          <w:szCs w:val="28"/>
        </w:rPr>
        <w:t xml:space="preserve"> </w:t>
      </w:r>
      <w:r w:rsidRPr="00B22DF1">
        <w:rPr>
          <w:color w:val="000000"/>
          <w:sz w:val="28"/>
          <w:szCs w:val="28"/>
        </w:rPr>
        <w:t>Стан законодавчого регулювання адміністративної реформи.</w:t>
      </w:r>
      <w:r w:rsidR="00D95ACA" w:rsidRPr="00B22DF1">
        <w:rPr>
          <w:sz w:val="28"/>
          <w:szCs w:val="28"/>
        </w:rPr>
        <w:t xml:space="preserve"> </w:t>
      </w:r>
      <w:r w:rsidRPr="00B22DF1">
        <w:rPr>
          <w:color w:val="000000"/>
          <w:sz w:val="28"/>
          <w:szCs w:val="28"/>
        </w:rPr>
        <w:t>Співвідношення адміністративного права з іншими галузями права.</w:t>
      </w:r>
      <w:r w:rsidR="00D95ACA" w:rsidRPr="00B22DF1">
        <w:rPr>
          <w:sz w:val="28"/>
          <w:szCs w:val="28"/>
        </w:rPr>
        <w:t xml:space="preserve"> </w:t>
      </w:r>
      <w:r w:rsidRPr="00B22DF1">
        <w:rPr>
          <w:color w:val="000000"/>
          <w:sz w:val="28"/>
          <w:szCs w:val="28"/>
        </w:rPr>
        <w:t>Провадження за скаргами громадян.</w:t>
      </w:r>
      <w:r w:rsidR="00D95ACA" w:rsidRPr="00B22DF1">
        <w:rPr>
          <w:sz w:val="28"/>
          <w:szCs w:val="28"/>
        </w:rPr>
        <w:t xml:space="preserve"> </w:t>
      </w:r>
      <w:r w:rsidRPr="00B22DF1">
        <w:rPr>
          <w:color w:val="000000"/>
          <w:sz w:val="28"/>
          <w:szCs w:val="28"/>
        </w:rPr>
        <w:t>Порядок прийняття та чинність правових актів управління.</w:t>
      </w:r>
      <w:r w:rsidR="00D95ACA" w:rsidRPr="00B22DF1">
        <w:rPr>
          <w:sz w:val="28"/>
          <w:szCs w:val="28"/>
        </w:rPr>
        <w:t xml:space="preserve"> </w:t>
      </w:r>
      <w:r w:rsidRPr="00B22DF1">
        <w:rPr>
          <w:color w:val="000000"/>
          <w:sz w:val="28"/>
          <w:szCs w:val="28"/>
        </w:rPr>
        <w:t>Дія адміністративно-правових норм.</w:t>
      </w:r>
    </w:p>
    <w:p w:rsidR="006C3C9B" w:rsidRPr="00B22DF1" w:rsidRDefault="006C3C9B" w:rsidP="0054481C">
      <w:pPr>
        <w:ind w:firstLine="540"/>
        <w:jc w:val="both"/>
        <w:rPr>
          <w:color w:val="000000"/>
          <w:sz w:val="28"/>
          <w:szCs w:val="28"/>
        </w:rPr>
      </w:pPr>
      <w:r w:rsidRPr="00B22DF1">
        <w:rPr>
          <w:color w:val="000000"/>
          <w:sz w:val="28"/>
          <w:szCs w:val="28"/>
        </w:rPr>
        <w:t>Адміністративний договір  як самостійна правова форма державного управління.</w:t>
      </w:r>
    </w:p>
    <w:p w:rsidR="005A1B59" w:rsidRPr="00B22DF1" w:rsidRDefault="005A1B59" w:rsidP="0054481C">
      <w:pPr>
        <w:ind w:firstLine="540"/>
        <w:jc w:val="both"/>
        <w:rPr>
          <w:color w:val="000000"/>
          <w:sz w:val="28"/>
          <w:szCs w:val="28"/>
        </w:rPr>
      </w:pPr>
    </w:p>
    <w:p w:rsidR="006C3C9B" w:rsidRPr="00B22DF1" w:rsidRDefault="000C105D" w:rsidP="00735898">
      <w:pPr>
        <w:shd w:val="clear" w:color="auto" w:fill="FFFFFF"/>
        <w:autoSpaceDE w:val="0"/>
        <w:autoSpaceDN w:val="0"/>
        <w:adjustRightInd w:val="0"/>
        <w:ind w:firstLine="708"/>
        <w:rPr>
          <w:b/>
          <w:color w:val="000000"/>
          <w:sz w:val="28"/>
          <w:szCs w:val="28"/>
        </w:rPr>
      </w:pPr>
      <w:r w:rsidRPr="00B22DF1">
        <w:rPr>
          <w:b/>
          <w:color w:val="000000"/>
          <w:sz w:val="28"/>
          <w:szCs w:val="28"/>
        </w:rPr>
        <w:t>Цивільне право України</w:t>
      </w:r>
    </w:p>
    <w:p w:rsidR="00EA3819" w:rsidRDefault="00B22DF1" w:rsidP="00EA3819">
      <w:pPr>
        <w:pStyle w:val="21"/>
        <w:tabs>
          <w:tab w:val="left" w:pos="709"/>
        </w:tabs>
        <w:spacing w:after="0"/>
        <w:ind w:firstLine="709"/>
        <w:jc w:val="both"/>
        <w:rPr>
          <w:sz w:val="28"/>
          <w:szCs w:val="28"/>
        </w:rPr>
      </w:pPr>
      <w:r w:rsidRPr="00B22DF1">
        <w:rPr>
          <w:sz w:val="28"/>
          <w:szCs w:val="28"/>
        </w:rPr>
        <w:t>Поняття приватного</w:t>
      </w:r>
      <w:r w:rsidR="00735898">
        <w:rPr>
          <w:sz w:val="28"/>
          <w:szCs w:val="28"/>
        </w:rPr>
        <w:t xml:space="preserve"> права</w:t>
      </w:r>
      <w:r w:rsidRPr="00B22DF1">
        <w:rPr>
          <w:sz w:val="28"/>
          <w:szCs w:val="28"/>
        </w:rPr>
        <w:t>. Дуалізм приватного права. Приватне право та його співвідношення з цивільним.</w:t>
      </w:r>
      <w:r w:rsidR="00452559">
        <w:rPr>
          <w:sz w:val="28"/>
          <w:szCs w:val="28"/>
        </w:rPr>
        <w:t xml:space="preserve"> </w:t>
      </w:r>
      <w:r w:rsidRPr="00B22DF1">
        <w:rPr>
          <w:sz w:val="28"/>
          <w:szCs w:val="28"/>
        </w:rPr>
        <w:t xml:space="preserve">Цивільне право як галузь національного права. Предмет цивільного права України. Метод цивільно-правового регулювання. Сутність методу юридичної рівності сторін. </w:t>
      </w:r>
      <w:proofErr w:type="spellStart"/>
      <w:r w:rsidRPr="00B22DF1">
        <w:rPr>
          <w:sz w:val="28"/>
          <w:szCs w:val="28"/>
        </w:rPr>
        <w:t>Диспозитивність</w:t>
      </w:r>
      <w:proofErr w:type="spellEnd"/>
      <w:r w:rsidRPr="00B22DF1">
        <w:rPr>
          <w:sz w:val="28"/>
          <w:szCs w:val="28"/>
        </w:rPr>
        <w:t xml:space="preserve"> та імперативність як мето</w:t>
      </w:r>
      <w:r w:rsidR="00CC4DD8">
        <w:rPr>
          <w:sz w:val="28"/>
          <w:szCs w:val="28"/>
        </w:rPr>
        <w:t xml:space="preserve">ди в цивільному праві України. </w:t>
      </w:r>
      <w:r w:rsidRPr="00B22DF1">
        <w:rPr>
          <w:sz w:val="28"/>
          <w:szCs w:val="28"/>
        </w:rPr>
        <w:t xml:space="preserve">Принципи </w:t>
      </w:r>
      <w:r w:rsidRPr="00B22DF1">
        <w:rPr>
          <w:sz w:val="28"/>
          <w:szCs w:val="28"/>
          <w:lang w:val="ru-RU"/>
        </w:rPr>
        <w:t>(</w:t>
      </w:r>
      <w:r w:rsidRPr="00B22DF1">
        <w:rPr>
          <w:sz w:val="28"/>
          <w:szCs w:val="28"/>
        </w:rPr>
        <w:t>загальні засади</w:t>
      </w:r>
      <w:r w:rsidRPr="00B22DF1">
        <w:rPr>
          <w:sz w:val="28"/>
          <w:szCs w:val="28"/>
          <w:lang w:val="ru-RU"/>
        </w:rPr>
        <w:t xml:space="preserve">) </w:t>
      </w:r>
      <w:r w:rsidRPr="00B22DF1">
        <w:rPr>
          <w:sz w:val="28"/>
          <w:szCs w:val="28"/>
        </w:rPr>
        <w:t xml:space="preserve">цивільного права. Система цивільного права України. Джерела цивільного права України. Система цивільного законодавства. Звичаї в </w:t>
      </w:r>
      <w:r w:rsidRPr="00B22DF1">
        <w:rPr>
          <w:sz w:val="28"/>
          <w:szCs w:val="28"/>
        </w:rPr>
        <w:lastRenderedPageBreak/>
        <w:t>цивільному праві України</w:t>
      </w:r>
      <w:r w:rsidR="00CC4DD8">
        <w:rPr>
          <w:sz w:val="28"/>
          <w:szCs w:val="28"/>
        </w:rPr>
        <w:t>.</w:t>
      </w:r>
      <w:r w:rsidRPr="00B22DF1">
        <w:rPr>
          <w:sz w:val="28"/>
          <w:szCs w:val="28"/>
        </w:rPr>
        <w:t xml:space="preserve"> Аналогія цивільного закону. Аналогія цивільного права. Структура</w:t>
      </w:r>
      <w:r w:rsidRPr="00B22DF1">
        <w:rPr>
          <w:b/>
          <w:sz w:val="28"/>
          <w:szCs w:val="28"/>
        </w:rPr>
        <w:t xml:space="preserve"> </w:t>
      </w:r>
      <w:r w:rsidRPr="00B22DF1">
        <w:rPr>
          <w:sz w:val="28"/>
          <w:szCs w:val="28"/>
        </w:rPr>
        <w:t xml:space="preserve">цивільного правовідношення. Суб‘єкти цивільного </w:t>
      </w:r>
      <w:r w:rsidR="00E17D41">
        <w:rPr>
          <w:sz w:val="28"/>
          <w:szCs w:val="28"/>
        </w:rPr>
        <w:t>права</w:t>
      </w:r>
      <w:r w:rsidRPr="00B22DF1">
        <w:rPr>
          <w:sz w:val="28"/>
          <w:szCs w:val="28"/>
        </w:rPr>
        <w:t xml:space="preserve">. Поняття цивільної правосуб‘єктності. Цивільна правоздатність та дієздатність. Особливості держави як суб‘єкта цивільного права. Суб'єктивне цивільне право і суб'єктивний цивільний обов'язок. Види цивільних правовідносин. Поняття </w:t>
      </w:r>
      <w:r w:rsidR="00E17D41">
        <w:rPr>
          <w:sz w:val="28"/>
          <w:szCs w:val="28"/>
        </w:rPr>
        <w:t xml:space="preserve">і класифікація </w:t>
      </w:r>
      <w:r w:rsidRPr="00B22DF1">
        <w:rPr>
          <w:sz w:val="28"/>
          <w:szCs w:val="28"/>
        </w:rPr>
        <w:t>юридичних фактів у цивільному праві. Поняття цивільної правосуб‘єктності фізичної особи. Цивільна правоздатність фізичної особи</w:t>
      </w:r>
      <w:r w:rsidR="00E17D41">
        <w:rPr>
          <w:sz w:val="28"/>
          <w:szCs w:val="28"/>
        </w:rPr>
        <w:t xml:space="preserve"> та її п</w:t>
      </w:r>
      <w:r w:rsidRPr="00B22DF1">
        <w:rPr>
          <w:sz w:val="28"/>
          <w:szCs w:val="28"/>
        </w:rPr>
        <w:t>ринципи</w:t>
      </w:r>
      <w:r w:rsidR="00E17D41">
        <w:rPr>
          <w:sz w:val="28"/>
          <w:szCs w:val="28"/>
        </w:rPr>
        <w:t xml:space="preserve">. </w:t>
      </w:r>
      <w:r w:rsidRPr="00B22DF1">
        <w:rPr>
          <w:bCs/>
          <w:sz w:val="28"/>
          <w:szCs w:val="28"/>
        </w:rPr>
        <w:t xml:space="preserve">Поняття </w:t>
      </w:r>
      <w:r w:rsidR="00E17D41">
        <w:rPr>
          <w:bCs/>
          <w:sz w:val="28"/>
          <w:szCs w:val="28"/>
        </w:rPr>
        <w:t xml:space="preserve">і види </w:t>
      </w:r>
      <w:r w:rsidRPr="00B22DF1">
        <w:rPr>
          <w:bCs/>
          <w:sz w:val="28"/>
          <w:szCs w:val="28"/>
        </w:rPr>
        <w:t>цивільно</w:t>
      </w:r>
      <w:r w:rsidR="00E17D41">
        <w:rPr>
          <w:bCs/>
          <w:sz w:val="28"/>
          <w:szCs w:val="28"/>
        </w:rPr>
        <w:t xml:space="preserve">ї дієздатності фізичної особи. </w:t>
      </w:r>
      <w:r w:rsidRPr="00B22DF1">
        <w:rPr>
          <w:bCs/>
          <w:sz w:val="28"/>
          <w:szCs w:val="28"/>
        </w:rPr>
        <w:t>Ознаки індивідуалізації фізичної особи в цивільному обороті</w:t>
      </w:r>
      <w:r w:rsidR="00E17D41">
        <w:rPr>
          <w:bCs/>
          <w:sz w:val="28"/>
          <w:szCs w:val="28"/>
        </w:rPr>
        <w:t xml:space="preserve">. </w:t>
      </w:r>
      <w:r w:rsidRPr="00B22DF1">
        <w:rPr>
          <w:bCs/>
          <w:sz w:val="28"/>
          <w:szCs w:val="28"/>
        </w:rPr>
        <w:t>Підстави</w:t>
      </w:r>
      <w:r w:rsidR="00E14501">
        <w:rPr>
          <w:bCs/>
          <w:sz w:val="28"/>
          <w:szCs w:val="28"/>
        </w:rPr>
        <w:t xml:space="preserve"> та юридичні наслідки </w:t>
      </w:r>
      <w:r w:rsidRPr="00B22DF1">
        <w:rPr>
          <w:bCs/>
          <w:sz w:val="28"/>
          <w:szCs w:val="28"/>
        </w:rPr>
        <w:t>визнання фізичної особи безвісно відсутньою</w:t>
      </w:r>
      <w:r w:rsidR="00E17D41">
        <w:rPr>
          <w:bCs/>
          <w:sz w:val="28"/>
          <w:szCs w:val="28"/>
        </w:rPr>
        <w:t xml:space="preserve"> та оголошення померлою.</w:t>
      </w:r>
      <w:r w:rsidR="00E14501">
        <w:rPr>
          <w:bCs/>
          <w:sz w:val="28"/>
          <w:szCs w:val="28"/>
        </w:rPr>
        <w:t xml:space="preserve"> </w:t>
      </w:r>
      <w:r w:rsidRPr="00B22DF1">
        <w:rPr>
          <w:sz w:val="28"/>
          <w:szCs w:val="28"/>
        </w:rPr>
        <w:t>Правоздатність фізичної особи у сфері підприємницької діяльності</w:t>
      </w:r>
      <w:r w:rsidR="00E14501">
        <w:rPr>
          <w:sz w:val="28"/>
          <w:szCs w:val="28"/>
        </w:rPr>
        <w:t>.</w:t>
      </w:r>
    </w:p>
    <w:p w:rsidR="00EA3819" w:rsidRDefault="00B22DF1" w:rsidP="00EA3819">
      <w:pPr>
        <w:pStyle w:val="21"/>
        <w:tabs>
          <w:tab w:val="left" w:pos="709"/>
        </w:tabs>
        <w:spacing w:after="0"/>
        <w:ind w:firstLine="709"/>
        <w:jc w:val="both"/>
        <w:rPr>
          <w:sz w:val="28"/>
          <w:szCs w:val="28"/>
        </w:rPr>
      </w:pPr>
      <w:r w:rsidRPr="00B22DF1">
        <w:rPr>
          <w:sz w:val="28"/>
          <w:szCs w:val="28"/>
        </w:rPr>
        <w:t>Поняття</w:t>
      </w:r>
      <w:r w:rsidR="00E14501">
        <w:rPr>
          <w:sz w:val="28"/>
          <w:szCs w:val="28"/>
        </w:rPr>
        <w:t xml:space="preserve"> та ознаки </w:t>
      </w:r>
      <w:r w:rsidRPr="00B22DF1">
        <w:rPr>
          <w:sz w:val="28"/>
          <w:szCs w:val="28"/>
        </w:rPr>
        <w:t xml:space="preserve"> юридичної особи  в цивільному праві. Засоби індивідуалізації юридичної особи. Теорії юридичної особи в цивілістичній науці. Немайнові права юридичної особи. Найменування  юридичної особи. Право юридичної особи на комерційне найменування (фірму). Правоздатність юридичної особи. Зміст загальної</w:t>
      </w:r>
      <w:r w:rsidR="00E14501">
        <w:rPr>
          <w:sz w:val="28"/>
          <w:szCs w:val="28"/>
        </w:rPr>
        <w:t xml:space="preserve"> та спеціальної </w:t>
      </w:r>
      <w:r w:rsidRPr="00B22DF1">
        <w:rPr>
          <w:sz w:val="28"/>
          <w:szCs w:val="28"/>
        </w:rPr>
        <w:t xml:space="preserve">правоздатності юридичної особи. Види органів юридичної особи. </w:t>
      </w:r>
      <w:r w:rsidR="00E14501">
        <w:rPr>
          <w:sz w:val="28"/>
          <w:szCs w:val="28"/>
        </w:rPr>
        <w:t xml:space="preserve">Види юридичних осіб. </w:t>
      </w:r>
      <w:r w:rsidRPr="00B22DF1">
        <w:rPr>
          <w:sz w:val="28"/>
          <w:szCs w:val="28"/>
        </w:rPr>
        <w:t xml:space="preserve">Види </w:t>
      </w:r>
      <w:r w:rsidR="00E14501">
        <w:rPr>
          <w:sz w:val="28"/>
          <w:szCs w:val="28"/>
        </w:rPr>
        <w:t>підприємницьких</w:t>
      </w:r>
      <w:r w:rsidRPr="00B22DF1">
        <w:rPr>
          <w:sz w:val="28"/>
          <w:szCs w:val="28"/>
        </w:rPr>
        <w:t xml:space="preserve"> товариств. Види господарських об‘єднань, що мають статус юридичної особи: асоціації, корпорації, консорціуми, концерни.</w:t>
      </w:r>
      <w:r w:rsidR="00EA3819">
        <w:rPr>
          <w:sz w:val="28"/>
          <w:szCs w:val="28"/>
        </w:rPr>
        <w:t xml:space="preserve"> </w:t>
      </w:r>
      <w:r w:rsidRPr="00B22DF1">
        <w:rPr>
          <w:sz w:val="28"/>
          <w:szCs w:val="28"/>
        </w:rPr>
        <w:t xml:space="preserve">Способи </w:t>
      </w:r>
      <w:r w:rsidR="00EA3819">
        <w:rPr>
          <w:sz w:val="28"/>
          <w:szCs w:val="28"/>
        </w:rPr>
        <w:t>с</w:t>
      </w:r>
      <w:r w:rsidRPr="00B22DF1">
        <w:rPr>
          <w:sz w:val="28"/>
          <w:szCs w:val="28"/>
        </w:rPr>
        <w:t>творення юридичних осіб</w:t>
      </w:r>
      <w:r w:rsidR="00EA3819">
        <w:rPr>
          <w:sz w:val="28"/>
          <w:szCs w:val="28"/>
        </w:rPr>
        <w:t xml:space="preserve">. </w:t>
      </w:r>
      <w:r w:rsidRPr="00B22DF1">
        <w:rPr>
          <w:sz w:val="28"/>
          <w:szCs w:val="28"/>
        </w:rPr>
        <w:t>Державна реєстрація юридичних осіб. Органи, що здійснюють державну реєстрацію юридичних осіб. Порядок державної реєстрації юридичних осіб – суб‘єктів підприємницької діяльності. Реєстрація некомерційних юридичних осіб. Установчі документи юридичної особи. Філії та представництва юридичної особи. Припинення юридичної особи. Ліквідація як підстава припинення юридичної особи. Види реорганізації юридичної особи</w:t>
      </w:r>
      <w:r w:rsidR="00EA3819">
        <w:rPr>
          <w:sz w:val="28"/>
          <w:szCs w:val="28"/>
        </w:rPr>
        <w:t>.</w:t>
      </w:r>
    </w:p>
    <w:p w:rsidR="00B22DF1" w:rsidRPr="00B22DF1" w:rsidRDefault="00B22DF1" w:rsidP="00B335E2">
      <w:pPr>
        <w:pStyle w:val="21"/>
        <w:tabs>
          <w:tab w:val="left" w:pos="709"/>
        </w:tabs>
        <w:spacing w:after="0"/>
        <w:ind w:firstLine="709"/>
        <w:jc w:val="both"/>
        <w:rPr>
          <w:bCs/>
          <w:sz w:val="28"/>
          <w:szCs w:val="28"/>
        </w:rPr>
      </w:pPr>
      <w:r w:rsidRPr="00EA3819">
        <w:rPr>
          <w:iCs/>
          <w:sz w:val="28"/>
          <w:szCs w:val="28"/>
        </w:rPr>
        <w:t>Види об‘єктів цивільних прав. Нематеріальні  блага як об‘єкти цивільних прав</w:t>
      </w:r>
      <w:r w:rsidR="00B335E2">
        <w:rPr>
          <w:iCs/>
          <w:sz w:val="28"/>
          <w:szCs w:val="28"/>
        </w:rPr>
        <w:t>.</w:t>
      </w:r>
      <w:r w:rsidRPr="00EA3819">
        <w:rPr>
          <w:iCs/>
          <w:sz w:val="28"/>
          <w:szCs w:val="28"/>
        </w:rPr>
        <w:t xml:space="preserve"> Інформація як об‘єкт цивільних прав. </w:t>
      </w:r>
      <w:r w:rsidRPr="00B22DF1">
        <w:rPr>
          <w:bCs/>
          <w:sz w:val="28"/>
          <w:szCs w:val="28"/>
        </w:rPr>
        <w:t>Майнові блага як об‘єкти цивільних прав. Нерухомі речі як об‘єкти цивільних прав</w:t>
      </w:r>
      <w:r w:rsidR="00B335E2">
        <w:rPr>
          <w:bCs/>
          <w:sz w:val="28"/>
          <w:szCs w:val="28"/>
        </w:rPr>
        <w:t>.</w:t>
      </w:r>
      <w:r w:rsidRPr="00B22DF1">
        <w:rPr>
          <w:bCs/>
          <w:sz w:val="28"/>
          <w:szCs w:val="28"/>
        </w:rPr>
        <w:t xml:space="preserve"> </w:t>
      </w:r>
    </w:p>
    <w:p w:rsidR="00B22DF1" w:rsidRPr="00B22DF1" w:rsidRDefault="00B22DF1" w:rsidP="000670FB">
      <w:pPr>
        <w:ind w:firstLine="654"/>
        <w:jc w:val="both"/>
        <w:rPr>
          <w:sz w:val="28"/>
          <w:szCs w:val="28"/>
        </w:rPr>
      </w:pPr>
      <w:r w:rsidRPr="00B22DF1">
        <w:rPr>
          <w:sz w:val="28"/>
          <w:szCs w:val="28"/>
        </w:rPr>
        <w:t xml:space="preserve">Поняття суб’єктивних цивільних прав. Принципи здійснення цивільних прав. </w:t>
      </w:r>
      <w:r w:rsidRPr="00B22DF1">
        <w:rPr>
          <w:bCs/>
          <w:sz w:val="28"/>
          <w:szCs w:val="28"/>
        </w:rPr>
        <w:t>Поняття суб‘єктивних цивільних обов‘язків. Принципи виконання цивільних обов‘язків</w:t>
      </w:r>
      <w:r w:rsidR="00B335E2">
        <w:rPr>
          <w:bCs/>
          <w:sz w:val="28"/>
          <w:szCs w:val="28"/>
        </w:rPr>
        <w:t xml:space="preserve">. </w:t>
      </w:r>
      <w:r w:rsidRPr="00B22DF1">
        <w:rPr>
          <w:bCs/>
          <w:sz w:val="28"/>
          <w:szCs w:val="28"/>
        </w:rPr>
        <w:t>Підстави звільнення особи від виконання цивільного обов‘язку.</w:t>
      </w:r>
      <w:r w:rsidR="00B335E2">
        <w:rPr>
          <w:bCs/>
          <w:sz w:val="28"/>
          <w:szCs w:val="28"/>
        </w:rPr>
        <w:t xml:space="preserve"> </w:t>
      </w:r>
      <w:r w:rsidRPr="00B22DF1">
        <w:rPr>
          <w:sz w:val="28"/>
          <w:szCs w:val="28"/>
        </w:rPr>
        <w:t>Поняття цивільно-правового захисту. Захист цивільних прав</w:t>
      </w:r>
      <w:r w:rsidR="00B335E2">
        <w:rPr>
          <w:sz w:val="28"/>
          <w:szCs w:val="28"/>
        </w:rPr>
        <w:t xml:space="preserve"> та</w:t>
      </w:r>
      <w:r w:rsidR="000670FB">
        <w:rPr>
          <w:sz w:val="28"/>
          <w:szCs w:val="28"/>
        </w:rPr>
        <w:t xml:space="preserve"> циві</w:t>
      </w:r>
      <w:r w:rsidRPr="00B22DF1">
        <w:rPr>
          <w:sz w:val="28"/>
          <w:szCs w:val="28"/>
        </w:rPr>
        <w:t>льних інтересів. Способи захисту цивільних прав</w:t>
      </w:r>
      <w:r w:rsidR="000670FB">
        <w:rPr>
          <w:sz w:val="28"/>
          <w:szCs w:val="28"/>
        </w:rPr>
        <w:t xml:space="preserve">. </w:t>
      </w:r>
      <w:r w:rsidRPr="00B22DF1">
        <w:rPr>
          <w:sz w:val="28"/>
          <w:szCs w:val="28"/>
        </w:rPr>
        <w:t>Форми захисту цивільних прав</w:t>
      </w:r>
      <w:r w:rsidR="000670FB">
        <w:rPr>
          <w:sz w:val="28"/>
          <w:szCs w:val="28"/>
        </w:rPr>
        <w:t xml:space="preserve">. </w:t>
      </w:r>
      <w:r w:rsidRPr="00B22DF1">
        <w:rPr>
          <w:sz w:val="28"/>
          <w:szCs w:val="28"/>
        </w:rPr>
        <w:t>Самозахист цивільних прав</w:t>
      </w:r>
      <w:r w:rsidR="000670FB">
        <w:rPr>
          <w:sz w:val="28"/>
          <w:szCs w:val="28"/>
        </w:rPr>
        <w:t xml:space="preserve">. </w:t>
      </w:r>
      <w:r w:rsidRPr="00B22DF1">
        <w:rPr>
          <w:sz w:val="28"/>
          <w:szCs w:val="28"/>
        </w:rPr>
        <w:t>Поняття зловживання цивільним правом</w:t>
      </w:r>
      <w:r w:rsidR="000670FB">
        <w:rPr>
          <w:sz w:val="28"/>
          <w:szCs w:val="28"/>
        </w:rPr>
        <w:t xml:space="preserve"> та його наслідки. </w:t>
      </w:r>
    </w:p>
    <w:p w:rsidR="00CC620D" w:rsidRDefault="00B22DF1" w:rsidP="000670FB">
      <w:pPr>
        <w:pStyle w:val="21"/>
        <w:spacing w:after="0"/>
        <w:ind w:firstLine="765"/>
        <w:jc w:val="both"/>
        <w:rPr>
          <w:sz w:val="28"/>
          <w:szCs w:val="28"/>
        </w:rPr>
      </w:pPr>
      <w:r w:rsidRPr="00B22DF1">
        <w:rPr>
          <w:sz w:val="28"/>
          <w:szCs w:val="28"/>
        </w:rPr>
        <w:t>Поняття</w:t>
      </w:r>
      <w:r w:rsidR="000670FB">
        <w:rPr>
          <w:sz w:val="28"/>
          <w:szCs w:val="28"/>
        </w:rPr>
        <w:t xml:space="preserve"> і суб’єкти </w:t>
      </w:r>
      <w:r w:rsidRPr="00B22DF1">
        <w:rPr>
          <w:sz w:val="28"/>
          <w:szCs w:val="28"/>
        </w:rPr>
        <w:t xml:space="preserve"> представництва. </w:t>
      </w:r>
      <w:r w:rsidR="000670FB" w:rsidRPr="00B22DF1">
        <w:rPr>
          <w:sz w:val="28"/>
          <w:szCs w:val="28"/>
        </w:rPr>
        <w:t xml:space="preserve">Види представництва </w:t>
      </w:r>
      <w:r w:rsidRPr="00B22DF1">
        <w:rPr>
          <w:sz w:val="28"/>
          <w:szCs w:val="28"/>
        </w:rPr>
        <w:t>Юридичні наслідки дій представника. Обмеження щодо можливості здійснення представництва в суді. Добровільне представництво та його особливості. Поняття комерційного представництва.</w:t>
      </w:r>
      <w:r w:rsidR="000670FB">
        <w:rPr>
          <w:sz w:val="28"/>
          <w:szCs w:val="28"/>
        </w:rPr>
        <w:t xml:space="preserve"> Повноваження</w:t>
      </w:r>
      <w:r w:rsidRPr="00B22DF1">
        <w:rPr>
          <w:sz w:val="28"/>
          <w:szCs w:val="28"/>
        </w:rPr>
        <w:t xml:space="preserve"> представника. Перевищення повноважень представника та його юридичні наслідки.  Представництво без повноважень. Передоручення представником повноважень. Представництво за довіреністю. Поняття </w:t>
      </w:r>
      <w:r w:rsidR="000670FB">
        <w:rPr>
          <w:sz w:val="28"/>
          <w:szCs w:val="28"/>
        </w:rPr>
        <w:t xml:space="preserve">і види </w:t>
      </w:r>
      <w:r w:rsidRPr="00B22DF1">
        <w:rPr>
          <w:sz w:val="28"/>
          <w:szCs w:val="28"/>
        </w:rPr>
        <w:t>довіреност</w:t>
      </w:r>
      <w:r w:rsidR="000670FB">
        <w:rPr>
          <w:sz w:val="28"/>
          <w:szCs w:val="28"/>
        </w:rPr>
        <w:t>ей</w:t>
      </w:r>
      <w:r w:rsidRPr="00B22DF1">
        <w:rPr>
          <w:sz w:val="28"/>
          <w:szCs w:val="28"/>
        </w:rPr>
        <w:t>.  Вимоги до довіреностей</w:t>
      </w:r>
      <w:r w:rsidR="000670FB">
        <w:rPr>
          <w:sz w:val="28"/>
          <w:szCs w:val="28"/>
        </w:rPr>
        <w:t xml:space="preserve">. </w:t>
      </w:r>
      <w:r w:rsidRPr="00B22DF1">
        <w:rPr>
          <w:sz w:val="28"/>
          <w:szCs w:val="28"/>
        </w:rPr>
        <w:t xml:space="preserve">Підстави припинення довіреності. </w:t>
      </w:r>
    </w:p>
    <w:p w:rsidR="00B22DF1" w:rsidRPr="00B22DF1" w:rsidRDefault="00B22DF1" w:rsidP="00CC620D">
      <w:pPr>
        <w:pStyle w:val="21"/>
        <w:spacing w:after="0"/>
        <w:ind w:firstLine="765"/>
        <w:jc w:val="both"/>
        <w:rPr>
          <w:sz w:val="28"/>
          <w:szCs w:val="28"/>
        </w:rPr>
      </w:pPr>
      <w:r w:rsidRPr="00B22DF1">
        <w:rPr>
          <w:sz w:val="28"/>
          <w:szCs w:val="28"/>
        </w:rPr>
        <w:t>Поняття</w:t>
      </w:r>
      <w:r w:rsidR="00CC620D">
        <w:rPr>
          <w:sz w:val="28"/>
          <w:szCs w:val="28"/>
        </w:rPr>
        <w:t xml:space="preserve"> та</w:t>
      </w:r>
      <w:r w:rsidRPr="00B22DF1">
        <w:rPr>
          <w:sz w:val="28"/>
          <w:szCs w:val="28"/>
        </w:rPr>
        <w:t xml:space="preserve"> </w:t>
      </w:r>
      <w:r w:rsidR="00CC620D">
        <w:rPr>
          <w:sz w:val="28"/>
          <w:szCs w:val="28"/>
        </w:rPr>
        <w:t>п</w:t>
      </w:r>
      <w:r w:rsidR="00CC620D" w:rsidRPr="00B22DF1">
        <w:rPr>
          <w:sz w:val="28"/>
          <w:szCs w:val="28"/>
        </w:rPr>
        <w:t xml:space="preserve">ідстави виникнення </w:t>
      </w:r>
      <w:r w:rsidRPr="00B22DF1">
        <w:rPr>
          <w:sz w:val="28"/>
          <w:szCs w:val="28"/>
        </w:rPr>
        <w:t xml:space="preserve">опіки та піклування. Вимоги до особи опікуна та піклувальника. </w:t>
      </w:r>
      <w:r w:rsidR="00CC620D" w:rsidRPr="00B22DF1">
        <w:rPr>
          <w:sz w:val="28"/>
          <w:szCs w:val="28"/>
        </w:rPr>
        <w:t>Повноваження опікунів та піклувальників</w:t>
      </w:r>
      <w:r w:rsidR="00CC620D">
        <w:rPr>
          <w:sz w:val="28"/>
          <w:szCs w:val="28"/>
        </w:rPr>
        <w:t xml:space="preserve"> та </w:t>
      </w:r>
      <w:r w:rsidR="00CC620D">
        <w:rPr>
          <w:sz w:val="28"/>
          <w:szCs w:val="28"/>
        </w:rPr>
        <w:lastRenderedPageBreak/>
        <w:t>обмеження їхніх повноважень</w:t>
      </w:r>
      <w:r w:rsidR="00CC620D" w:rsidRPr="00B22DF1">
        <w:rPr>
          <w:sz w:val="28"/>
          <w:szCs w:val="28"/>
        </w:rPr>
        <w:t>.</w:t>
      </w:r>
      <w:r w:rsidR="00CC620D">
        <w:rPr>
          <w:sz w:val="28"/>
          <w:szCs w:val="28"/>
        </w:rPr>
        <w:t xml:space="preserve"> </w:t>
      </w:r>
      <w:r w:rsidRPr="00B22DF1">
        <w:rPr>
          <w:sz w:val="28"/>
          <w:szCs w:val="28"/>
        </w:rPr>
        <w:t xml:space="preserve">Помічник </w:t>
      </w:r>
      <w:r w:rsidRPr="00B22DF1">
        <w:rPr>
          <w:bCs/>
          <w:sz w:val="28"/>
          <w:szCs w:val="28"/>
        </w:rPr>
        <w:t>особи, яка за станом здоров‘я не може самостійно здійснювати свої права та виконувати обов‘язки</w:t>
      </w:r>
    </w:p>
    <w:p w:rsidR="00B22DF1" w:rsidRPr="00B22DF1" w:rsidRDefault="00CC620D" w:rsidP="000674D9">
      <w:pPr>
        <w:tabs>
          <w:tab w:val="num" w:pos="1080"/>
          <w:tab w:val="num" w:pos="1335"/>
        </w:tabs>
        <w:ind w:firstLine="765"/>
        <w:jc w:val="both"/>
        <w:rPr>
          <w:i/>
          <w:iCs/>
          <w:sz w:val="28"/>
          <w:szCs w:val="28"/>
        </w:rPr>
      </w:pPr>
      <w:r>
        <w:rPr>
          <w:sz w:val="28"/>
          <w:szCs w:val="28"/>
        </w:rPr>
        <w:t>Поняття і в</w:t>
      </w:r>
      <w:r w:rsidR="00B22DF1" w:rsidRPr="00B22DF1">
        <w:rPr>
          <w:sz w:val="28"/>
          <w:szCs w:val="28"/>
        </w:rPr>
        <w:t>иди строків і термінів</w:t>
      </w:r>
      <w:r>
        <w:rPr>
          <w:sz w:val="28"/>
          <w:szCs w:val="28"/>
        </w:rPr>
        <w:t xml:space="preserve"> у цивільному праві. </w:t>
      </w:r>
      <w:r w:rsidR="00B22DF1" w:rsidRPr="00B22DF1">
        <w:rPr>
          <w:sz w:val="28"/>
          <w:szCs w:val="28"/>
        </w:rPr>
        <w:t>Правила обчислення строків і термінів. Початок перебігу строку. Правила визначення закінчення строку. Порядок вчинення дій в останній день строку</w:t>
      </w:r>
      <w:r>
        <w:rPr>
          <w:sz w:val="28"/>
          <w:szCs w:val="28"/>
        </w:rPr>
        <w:t xml:space="preserve">. </w:t>
      </w:r>
      <w:r w:rsidR="00B22DF1" w:rsidRPr="00B22DF1">
        <w:rPr>
          <w:sz w:val="28"/>
          <w:szCs w:val="28"/>
        </w:rPr>
        <w:t>Поняття та значення строку позовної давності. Вимоги, на які позовна давність не</w:t>
      </w:r>
      <w:r>
        <w:rPr>
          <w:sz w:val="28"/>
          <w:szCs w:val="28"/>
        </w:rPr>
        <w:t xml:space="preserve"> поширюється. </w:t>
      </w:r>
      <w:r w:rsidR="00B22DF1" w:rsidRPr="00B22DF1">
        <w:rPr>
          <w:sz w:val="28"/>
          <w:szCs w:val="28"/>
        </w:rPr>
        <w:t>Види строків позовної давності</w:t>
      </w:r>
      <w:r>
        <w:rPr>
          <w:sz w:val="28"/>
          <w:szCs w:val="28"/>
        </w:rPr>
        <w:t xml:space="preserve">. </w:t>
      </w:r>
      <w:r w:rsidR="00B22DF1" w:rsidRPr="00B22DF1">
        <w:rPr>
          <w:sz w:val="28"/>
          <w:szCs w:val="28"/>
        </w:rPr>
        <w:t>Перебіг строку позовної давності. Зупинення строків позовної давності. Переривання строків позовної давності</w:t>
      </w:r>
      <w:r w:rsidR="000674D9">
        <w:rPr>
          <w:sz w:val="28"/>
          <w:szCs w:val="28"/>
        </w:rPr>
        <w:t xml:space="preserve">. </w:t>
      </w:r>
      <w:r w:rsidR="00B22DF1" w:rsidRPr="00B22DF1">
        <w:rPr>
          <w:sz w:val="28"/>
          <w:szCs w:val="28"/>
        </w:rPr>
        <w:t xml:space="preserve">Порядок застосування строку позовної давності судом. </w:t>
      </w:r>
    </w:p>
    <w:p w:rsidR="002E129D" w:rsidRDefault="00B22DF1" w:rsidP="00B22DF1">
      <w:pPr>
        <w:tabs>
          <w:tab w:val="left" w:pos="1080"/>
          <w:tab w:val="num" w:pos="1287"/>
        </w:tabs>
        <w:ind w:firstLine="654"/>
        <w:jc w:val="both"/>
        <w:rPr>
          <w:sz w:val="28"/>
          <w:szCs w:val="28"/>
        </w:rPr>
      </w:pPr>
      <w:r w:rsidRPr="00B22DF1">
        <w:rPr>
          <w:sz w:val="28"/>
          <w:szCs w:val="28"/>
        </w:rPr>
        <w:t>Поняття</w:t>
      </w:r>
      <w:r w:rsidR="000674D9">
        <w:rPr>
          <w:sz w:val="28"/>
          <w:szCs w:val="28"/>
        </w:rPr>
        <w:t xml:space="preserve"> та ознаки</w:t>
      </w:r>
      <w:r w:rsidRPr="00B22DF1">
        <w:rPr>
          <w:sz w:val="28"/>
          <w:szCs w:val="28"/>
        </w:rPr>
        <w:t xml:space="preserve"> правочину у цивільному праві України. Ознаки правочину. Співвідношення понять “правочин”, “угода” “договір”.</w:t>
      </w:r>
      <w:r w:rsidR="000674D9">
        <w:rPr>
          <w:sz w:val="28"/>
          <w:szCs w:val="28"/>
        </w:rPr>
        <w:t xml:space="preserve"> </w:t>
      </w:r>
      <w:r w:rsidRPr="00B22DF1">
        <w:rPr>
          <w:sz w:val="28"/>
          <w:szCs w:val="28"/>
        </w:rPr>
        <w:t>Класифікація правочинів. Умови дійсності правочинів. Форма правочину. Вимоги щодо форми правочину</w:t>
      </w:r>
      <w:r w:rsidR="000674D9">
        <w:rPr>
          <w:sz w:val="28"/>
          <w:szCs w:val="28"/>
        </w:rPr>
        <w:t xml:space="preserve">. </w:t>
      </w:r>
      <w:r w:rsidRPr="00B22DF1">
        <w:rPr>
          <w:sz w:val="28"/>
          <w:szCs w:val="28"/>
        </w:rPr>
        <w:t xml:space="preserve">Правові наслідки  недотримання форми правочину. Воля учасника правочину та її юридичне значення. </w:t>
      </w:r>
      <w:r w:rsidRPr="00B22DF1">
        <w:rPr>
          <w:noProof/>
          <w:sz w:val="28"/>
          <w:szCs w:val="28"/>
        </w:rPr>
        <w:t xml:space="preserve">Вимоги до правочинів, що вчиняються батьками (усиновлювачами) в інтересах їхніх малолітніх, неповнолітніх та непрацездатних дітей. </w:t>
      </w:r>
      <w:r w:rsidRPr="00B22DF1">
        <w:rPr>
          <w:sz w:val="28"/>
          <w:szCs w:val="28"/>
        </w:rPr>
        <w:t>Тлумачення змісту правочину.</w:t>
      </w:r>
      <w:r w:rsidR="00452559">
        <w:rPr>
          <w:sz w:val="28"/>
          <w:szCs w:val="28"/>
        </w:rPr>
        <w:t xml:space="preserve"> </w:t>
      </w:r>
      <w:r w:rsidRPr="00B22DF1">
        <w:rPr>
          <w:sz w:val="28"/>
          <w:szCs w:val="28"/>
        </w:rPr>
        <w:t xml:space="preserve">Поняття недійсності правочину. Види недійсних правочинів. Правові наслідки недійсності правочину. </w:t>
      </w:r>
    </w:p>
    <w:p w:rsidR="00B22DF1" w:rsidRPr="00B22DF1" w:rsidRDefault="00B22DF1" w:rsidP="00B22DF1">
      <w:pPr>
        <w:ind w:firstLine="654"/>
        <w:jc w:val="both"/>
        <w:rPr>
          <w:sz w:val="28"/>
          <w:szCs w:val="28"/>
        </w:rPr>
      </w:pPr>
      <w:r w:rsidRPr="00B22DF1">
        <w:rPr>
          <w:sz w:val="28"/>
          <w:szCs w:val="28"/>
        </w:rPr>
        <w:t>Поняття цивільно-правової відповідальності та її особливості порівняно з іншими видами цивільно-правової відповідальності. Функції цивільно-правової відповідальності. Принципи цивільно</w:t>
      </w:r>
      <w:r w:rsidRPr="00B22DF1">
        <w:rPr>
          <w:noProof/>
          <w:sz w:val="28"/>
          <w:szCs w:val="28"/>
        </w:rPr>
        <w:t>-</w:t>
      </w:r>
      <w:r w:rsidR="002E129D">
        <w:rPr>
          <w:sz w:val="28"/>
          <w:szCs w:val="28"/>
        </w:rPr>
        <w:t xml:space="preserve">правової відповідальності. </w:t>
      </w:r>
      <w:r w:rsidRPr="00B22DF1">
        <w:rPr>
          <w:sz w:val="28"/>
          <w:szCs w:val="28"/>
        </w:rPr>
        <w:t>Підстави виникнення відповідальності в цивільному праві. Умови цивільно</w:t>
      </w:r>
      <w:r w:rsidRPr="00B22DF1">
        <w:rPr>
          <w:noProof/>
          <w:sz w:val="28"/>
          <w:szCs w:val="28"/>
        </w:rPr>
        <w:t>-</w:t>
      </w:r>
      <w:r w:rsidRPr="00B22DF1">
        <w:rPr>
          <w:sz w:val="28"/>
          <w:szCs w:val="28"/>
        </w:rPr>
        <w:t>правової відповідальності. Поняття і види шкоди в цивільному праві. Теорії причинного зв'язку. Поняття вини в цивільному праві та її особливості. Випадки цивільно-правової відповідальності незалежного від вини</w:t>
      </w:r>
      <w:r w:rsidR="00946FB4">
        <w:rPr>
          <w:sz w:val="28"/>
          <w:szCs w:val="28"/>
        </w:rPr>
        <w:t xml:space="preserve">. </w:t>
      </w:r>
      <w:r w:rsidRPr="00B22DF1">
        <w:rPr>
          <w:sz w:val="28"/>
          <w:szCs w:val="28"/>
        </w:rPr>
        <w:t xml:space="preserve">Підстави звільнення боржника від відповідальності. Види цивільно-правової відповідальності. Поняття і види </w:t>
      </w:r>
      <w:proofErr w:type="spellStart"/>
      <w:r w:rsidRPr="00B22DF1">
        <w:rPr>
          <w:sz w:val="28"/>
          <w:szCs w:val="28"/>
        </w:rPr>
        <w:t>регресних</w:t>
      </w:r>
      <w:proofErr w:type="spellEnd"/>
      <w:r w:rsidRPr="00B22DF1">
        <w:rPr>
          <w:sz w:val="28"/>
          <w:szCs w:val="28"/>
        </w:rPr>
        <w:t xml:space="preserve"> вимог. Цивільно-правові санкції. Значення терміна "санкція" в цивільному праві. </w:t>
      </w:r>
      <w:r w:rsidR="00452559" w:rsidRPr="00B22DF1">
        <w:rPr>
          <w:sz w:val="28"/>
          <w:szCs w:val="28"/>
        </w:rPr>
        <w:t>О</w:t>
      </w:r>
      <w:r w:rsidR="00452559">
        <w:rPr>
          <w:sz w:val="28"/>
          <w:szCs w:val="28"/>
        </w:rPr>
        <w:t>бставини</w:t>
      </w:r>
      <w:r w:rsidR="00946FB4">
        <w:rPr>
          <w:sz w:val="28"/>
          <w:szCs w:val="28"/>
        </w:rPr>
        <w:t>, що впливають на о</w:t>
      </w:r>
      <w:r w:rsidRPr="00B22DF1">
        <w:rPr>
          <w:sz w:val="28"/>
          <w:szCs w:val="28"/>
        </w:rPr>
        <w:t>бсяг цивільно</w:t>
      </w:r>
      <w:r w:rsidRPr="00B22DF1">
        <w:rPr>
          <w:noProof/>
          <w:sz w:val="28"/>
          <w:szCs w:val="28"/>
        </w:rPr>
        <w:t>-</w:t>
      </w:r>
      <w:r w:rsidRPr="00B22DF1">
        <w:rPr>
          <w:sz w:val="28"/>
          <w:szCs w:val="28"/>
        </w:rPr>
        <w:t xml:space="preserve">правової відповідальності. </w:t>
      </w:r>
    </w:p>
    <w:p w:rsidR="00587A03" w:rsidRDefault="00B22DF1" w:rsidP="00587A03">
      <w:pPr>
        <w:ind w:firstLine="654"/>
        <w:jc w:val="both"/>
        <w:rPr>
          <w:sz w:val="28"/>
          <w:szCs w:val="28"/>
        </w:rPr>
      </w:pPr>
      <w:r w:rsidRPr="00B22DF1">
        <w:rPr>
          <w:bCs/>
          <w:sz w:val="28"/>
          <w:szCs w:val="28"/>
        </w:rPr>
        <w:t xml:space="preserve">Поняття </w:t>
      </w:r>
      <w:r w:rsidR="00946FB4">
        <w:rPr>
          <w:bCs/>
          <w:sz w:val="28"/>
          <w:szCs w:val="28"/>
        </w:rPr>
        <w:t xml:space="preserve">і система </w:t>
      </w:r>
      <w:r w:rsidRPr="00B22DF1">
        <w:rPr>
          <w:bCs/>
          <w:sz w:val="28"/>
          <w:szCs w:val="28"/>
        </w:rPr>
        <w:t xml:space="preserve">речового права. </w:t>
      </w:r>
      <w:r w:rsidRPr="00B22DF1">
        <w:rPr>
          <w:sz w:val="28"/>
          <w:szCs w:val="28"/>
        </w:rPr>
        <w:t>Поняття права власності як правового інституту (право власності в об'єктивному значенні), його структура. Форми власності та їх класифікація за законодавством України. Поняття права власності як суб'єктивного цивільного права.  Суб’єкти права власності. Зміст суб'єктивного права власності. Підстави виникнення права власності та їх класифікація</w:t>
      </w:r>
      <w:r w:rsidR="00587A03">
        <w:rPr>
          <w:sz w:val="28"/>
          <w:szCs w:val="28"/>
        </w:rPr>
        <w:t xml:space="preserve">. </w:t>
      </w:r>
      <w:r w:rsidRPr="00B22DF1">
        <w:rPr>
          <w:sz w:val="28"/>
          <w:szCs w:val="28"/>
        </w:rPr>
        <w:t>Підстави припинення права власності</w:t>
      </w:r>
      <w:r w:rsidR="00587A03">
        <w:rPr>
          <w:sz w:val="28"/>
          <w:szCs w:val="28"/>
        </w:rPr>
        <w:t xml:space="preserve">. </w:t>
      </w:r>
      <w:r w:rsidRPr="00B22DF1">
        <w:rPr>
          <w:bCs/>
          <w:sz w:val="28"/>
          <w:szCs w:val="28"/>
        </w:rPr>
        <w:t xml:space="preserve">Поняття довірчої власності. </w:t>
      </w:r>
      <w:r w:rsidRPr="00B22DF1">
        <w:rPr>
          <w:sz w:val="28"/>
          <w:szCs w:val="28"/>
        </w:rPr>
        <w:t>Поняття</w:t>
      </w:r>
      <w:r w:rsidR="00587A03">
        <w:rPr>
          <w:sz w:val="28"/>
          <w:szCs w:val="28"/>
        </w:rPr>
        <w:t xml:space="preserve"> і види</w:t>
      </w:r>
      <w:r w:rsidRPr="00B22DF1">
        <w:rPr>
          <w:sz w:val="28"/>
          <w:szCs w:val="28"/>
        </w:rPr>
        <w:t xml:space="preserve"> права спільної власності. </w:t>
      </w:r>
    </w:p>
    <w:p w:rsidR="00B22DF1" w:rsidRPr="00B22DF1" w:rsidRDefault="00B22DF1" w:rsidP="00587A03">
      <w:pPr>
        <w:ind w:firstLine="654"/>
        <w:jc w:val="both"/>
        <w:rPr>
          <w:sz w:val="28"/>
          <w:szCs w:val="28"/>
        </w:rPr>
      </w:pPr>
      <w:r w:rsidRPr="00B22DF1">
        <w:rPr>
          <w:sz w:val="28"/>
          <w:szCs w:val="28"/>
        </w:rPr>
        <w:t>Об’єкти права виключної власності Українського народу</w:t>
      </w:r>
      <w:r w:rsidR="00587A03">
        <w:rPr>
          <w:sz w:val="28"/>
          <w:szCs w:val="28"/>
        </w:rPr>
        <w:t>.</w:t>
      </w:r>
      <w:r w:rsidRPr="00B22DF1">
        <w:rPr>
          <w:sz w:val="28"/>
          <w:szCs w:val="28"/>
        </w:rPr>
        <w:t xml:space="preserve"> </w:t>
      </w:r>
      <w:r w:rsidR="00587A03" w:rsidRPr="00B22DF1">
        <w:rPr>
          <w:sz w:val="28"/>
          <w:szCs w:val="28"/>
        </w:rPr>
        <w:t>Об'єкти права загальнодержавної власності.</w:t>
      </w:r>
      <w:r w:rsidR="00587A03" w:rsidRPr="00587A03">
        <w:rPr>
          <w:sz w:val="28"/>
          <w:szCs w:val="28"/>
        </w:rPr>
        <w:t xml:space="preserve"> </w:t>
      </w:r>
      <w:r w:rsidR="00587A03" w:rsidRPr="00B22DF1">
        <w:rPr>
          <w:sz w:val="28"/>
          <w:szCs w:val="28"/>
        </w:rPr>
        <w:t>Об'єкти права комунальної власності.</w:t>
      </w:r>
    </w:p>
    <w:p w:rsidR="00B22DF1" w:rsidRPr="00B22DF1" w:rsidRDefault="00B22DF1" w:rsidP="00B22DF1">
      <w:pPr>
        <w:tabs>
          <w:tab w:val="left" w:pos="0"/>
        </w:tabs>
        <w:ind w:firstLine="763"/>
        <w:jc w:val="both"/>
        <w:rPr>
          <w:sz w:val="28"/>
          <w:szCs w:val="28"/>
        </w:rPr>
      </w:pPr>
      <w:r w:rsidRPr="00B22DF1">
        <w:rPr>
          <w:sz w:val="28"/>
          <w:szCs w:val="28"/>
        </w:rPr>
        <w:t xml:space="preserve">Система способів захисту права власності в цивільному праві. </w:t>
      </w:r>
    </w:p>
    <w:p w:rsidR="00B22DF1" w:rsidRPr="00B22DF1" w:rsidRDefault="00B22DF1" w:rsidP="00E03C52">
      <w:pPr>
        <w:ind w:firstLine="709"/>
        <w:jc w:val="both"/>
        <w:rPr>
          <w:sz w:val="28"/>
          <w:szCs w:val="28"/>
        </w:rPr>
      </w:pPr>
      <w:r w:rsidRPr="00B22DF1">
        <w:rPr>
          <w:sz w:val="28"/>
          <w:szCs w:val="28"/>
        </w:rPr>
        <w:t xml:space="preserve">Поняття </w:t>
      </w:r>
      <w:r w:rsidR="00587A03">
        <w:rPr>
          <w:sz w:val="28"/>
          <w:szCs w:val="28"/>
        </w:rPr>
        <w:t xml:space="preserve">і види </w:t>
      </w:r>
      <w:r w:rsidRPr="00B22DF1">
        <w:rPr>
          <w:sz w:val="28"/>
          <w:szCs w:val="28"/>
        </w:rPr>
        <w:t>обмежених речових прав (прав на чуже майно ( речі). Теорії</w:t>
      </w:r>
      <w:r w:rsidR="009C7D68">
        <w:rPr>
          <w:sz w:val="28"/>
          <w:szCs w:val="28"/>
        </w:rPr>
        <w:t xml:space="preserve"> володіння і види</w:t>
      </w:r>
      <w:r w:rsidRPr="00B22DF1">
        <w:rPr>
          <w:sz w:val="28"/>
          <w:szCs w:val="28"/>
        </w:rPr>
        <w:t xml:space="preserve"> вол</w:t>
      </w:r>
      <w:r w:rsidR="009C7D68">
        <w:rPr>
          <w:sz w:val="28"/>
          <w:szCs w:val="28"/>
        </w:rPr>
        <w:t>одіння в цивільному праві</w:t>
      </w:r>
      <w:r w:rsidRPr="00B22DF1">
        <w:rPr>
          <w:sz w:val="28"/>
          <w:szCs w:val="28"/>
        </w:rPr>
        <w:t>. Суб’єкти володіння. Права фактичного володільця майном. Підстави припинення права володіння.</w:t>
      </w:r>
      <w:r w:rsidR="00E03C52">
        <w:rPr>
          <w:sz w:val="28"/>
          <w:szCs w:val="28"/>
        </w:rPr>
        <w:t xml:space="preserve"> Поняття, види </w:t>
      </w:r>
      <w:r w:rsidRPr="00B22DF1">
        <w:rPr>
          <w:sz w:val="28"/>
          <w:szCs w:val="28"/>
        </w:rPr>
        <w:t>та особливості сервітуті</w:t>
      </w:r>
      <w:r w:rsidR="00E03C52">
        <w:rPr>
          <w:sz w:val="28"/>
          <w:szCs w:val="28"/>
        </w:rPr>
        <w:t>в</w:t>
      </w:r>
      <w:r w:rsidRPr="00B22DF1">
        <w:rPr>
          <w:sz w:val="28"/>
          <w:szCs w:val="28"/>
        </w:rPr>
        <w:t xml:space="preserve">. Право користування чужою земельною ділянкою для сільськогосподарських потреб (емфітевзис). Право користування чужою земельною ділянкою для забудови (суперфіцій). </w:t>
      </w:r>
    </w:p>
    <w:p w:rsidR="00B22DF1" w:rsidRPr="00B22DF1" w:rsidRDefault="00B22DF1" w:rsidP="00B22DF1">
      <w:pPr>
        <w:tabs>
          <w:tab w:val="num" w:pos="1090"/>
        </w:tabs>
        <w:ind w:firstLine="654"/>
        <w:jc w:val="both"/>
        <w:rPr>
          <w:sz w:val="28"/>
          <w:szCs w:val="28"/>
        </w:rPr>
      </w:pPr>
      <w:r w:rsidRPr="00B22DF1">
        <w:rPr>
          <w:sz w:val="28"/>
          <w:szCs w:val="28"/>
        </w:rPr>
        <w:lastRenderedPageBreak/>
        <w:t xml:space="preserve">Поняття і система права інтелектуальної власності. Об’єкти права інтелектуальної власності та їх види. Суб’єкти права інтелектуальної власності. Сутність суб’єктивних прав інтелектуальної власності.  Особисті немайнові права інтелектуальної власності. Майнові права інтелектуальної власності.  Цивільно-правові засоби захисту права інтелектуальної власності.  Загальні та спеціальні способи захисту права інтелектуальної власності. </w:t>
      </w:r>
    </w:p>
    <w:p w:rsidR="00257F63" w:rsidRDefault="00B22DF1" w:rsidP="00B22DF1">
      <w:pPr>
        <w:tabs>
          <w:tab w:val="num" w:pos="1320"/>
        </w:tabs>
        <w:ind w:firstLine="763"/>
        <w:jc w:val="both"/>
        <w:rPr>
          <w:sz w:val="28"/>
          <w:szCs w:val="28"/>
        </w:rPr>
      </w:pPr>
      <w:r w:rsidRPr="00B22DF1">
        <w:rPr>
          <w:sz w:val="28"/>
          <w:szCs w:val="28"/>
        </w:rPr>
        <w:t xml:space="preserve">Поняття </w:t>
      </w:r>
      <w:r w:rsidR="00E03C52">
        <w:rPr>
          <w:sz w:val="28"/>
          <w:szCs w:val="28"/>
        </w:rPr>
        <w:t>і система</w:t>
      </w:r>
      <w:r w:rsidRPr="00B22DF1">
        <w:rPr>
          <w:sz w:val="28"/>
          <w:szCs w:val="28"/>
        </w:rPr>
        <w:t xml:space="preserve"> зобов’язального права. Види зобов’язань. Елементи зобов’язання. Юридичний та матеріальний об’єкти зобов’язання. Предмет зобов’язання. Сторони у зобов’язанн</w:t>
      </w:r>
      <w:r w:rsidR="00257F63">
        <w:rPr>
          <w:sz w:val="28"/>
          <w:szCs w:val="28"/>
        </w:rPr>
        <w:t>і</w:t>
      </w:r>
      <w:r w:rsidRPr="00B22DF1">
        <w:rPr>
          <w:sz w:val="28"/>
          <w:szCs w:val="28"/>
        </w:rPr>
        <w:t xml:space="preserve">. </w:t>
      </w:r>
      <w:r w:rsidR="00257F63">
        <w:rPr>
          <w:sz w:val="28"/>
          <w:szCs w:val="28"/>
        </w:rPr>
        <w:t xml:space="preserve">Зміна осіб у зобов’язанні. </w:t>
      </w:r>
      <w:r w:rsidRPr="00B22DF1">
        <w:rPr>
          <w:sz w:val="28"/>
          <w:szCs w:val="28"/>
        </w:rPr>
        <w:t xml:space="preserve">Множина осіб у зобов'язаннях. Умови виникнення </w:t>
      </w:r>
      <w:proofErr w:type="spellStart"/>
      <w:r w:rsidRPr="00B22DF1">
        <w:rPr>
          <w:sz w:val="28"/>
          <w:szCs w:val="28"/>
        </w:rPr>
        <w:t>регресного</w:t>
      </w:r>
      <w:proofErr w:type="spellEnd"/>
      <w:r w:rsidRPr="00B22DF1">
        <w:rPr>
          <w:sz w:val="28"/>
          <w:szCs w:val="28"/>
        </w:rPr>
        <w:t xml:space="preserve"> зобов’язання. Підстави припинення зобов’язань</w:t>
      </w:r>
      <w:r w:rsidR="00257F63">
        <w:rPr>
          <w:sz w:val="28"/>
          <w:szCs w:val="28"/>
        </w:rPr>
        <w:t>.</w:t>
      </w:r>
    </w:p>
    <w:p w:rsidR="00B22DF1" w:rsidRPr="00B22DF1" w:rsidRDefault="00B22DF1" w:rsidP="00257F63">
      <w:pPr>
        <w:ind w:firstLine="720"/>
        <w:jc w:val="both"/>
        <w:rPr>
          <w:i/>
          <w:sz w:val="28"/>
          <w:szCs w:val="28"/>
        </w:rPr>
      </w:pPr>
      <w:r w:rsidRPr="00B22DF1">
        <w:rPr>
          <w:sz w:val="28"/>
          <w:szCs w:val="28"/>
        </w:rPr>
        <w:t xml:space="preserve">Принципи виконання зобов'язання. Загальні умови виконання зобов’язання. Предмет виконання зобов'язання. Суб'єкт виконання зобов'язання. Строки виконання зобов'язання. Місце виконання зобов'язання.  Спосіб виконання. Зустрічне виконання зобов’язання. Виконання грошового зобов'язання. Черговість погашення вимог за грошовим зобов’язанням. Правові наслідки порушення зобов’язання. Відшкодування збитків та сплата неустойки. </w:t>
      </w:r>
    </w:p>
    <w:p w:rsidR="00B22DF1" w:rsidRPr="00B22DF1" w:rsidRDefault="00B22DF1" w:rsidP="00B22DF1">
      <w:pPr>
        <w:ind w:firstLine="654"/>
        <w:jc w:val="both"/>
        <w:rPr>
          <w:sz w:val="28"/>
          <w:szCs w:val="28"/>
        </w:rPr>
      </w:pPr>
      <w:r w:rsidRPr="00B22DF1">
        <w:rPr>
          <w:sz w:val="28"/>
          <w:szCs w:val="28"/>
        </w:rPr>
        <w:t xml:space="preserve">Види способів забезпечення зобов’язань. Форма правочину щодо забезпечення виконання зобов'язання. Поняття, форми та види неустойки. Поняття та умови застосування завдатку. Притримання як спосіб забезпечення зобов’язань. Порука </w:t>
      </w:r>
      <w:r w:rsidR="008E2C67">
        <w:rPr>
          <w:sz w:val="28"/>
          <w:szCs w:val="28"/>
        </w:rPr>
        <w:t xml:space="preserve">і гарантія </w:t>
      </w:r>
      <w:r w:rsidRPr="00B22DF1">
        <w:rPr>
          <w:sz w:val="28"/>
          <w:szCs w:val="28"/>
        </w:rPr>
        <w:t>та підстави ї</w:t>
      </w:r>
      <w:r w:rsidR="008E2C67">
        <w:rPr>
          <w:sz w:val="28"/>
          <w:szCs w:val="28"/>
        </w:rPr>
        <w:t>х</w:t>
      </w:r>
      <w:r w:rsidRPr="00B22DF1">
        <w:rPr>
          <w:sz w:val="28"/>
          <w:szCs w:val="28"/>
        </w:rPr>
        <w:t xml:space="preserve"> застосування. Поняття</w:t>
      </w:r>
      <w:r w:rsidR="008E2C67">
        <w:rPr>
          <w:sz w:val="28"/>
          <w:szCs w:val="28"/>
        </w:rPr>
        <w:t xml:space="preserve">, види </w:t>
      </w:r>
      <w:r w:rsidRPr="00B22DF1">
        <w:rPr>
          <w:sz w:val="28"/>
          <w:szCs w:val="28"/>
        </w:rPr>
        <w:t xml:space="preserve"> та підстави виникнення застави </w:t>
      </w:r>
    </w:p>
    <w:p w:rsidR="00B22DF1" w:rsidRPr="00B22DF1" w:rsidRDefault="00B22DF1" w:rsidP="00B22DF1">
      <w:pPr>
        <w:ind w:firstLine="654"/>
        <w:jc w:val="both"/>
        <w:rPr>
          <w:sz w:val="28"/>
          <w:szCs w:val="28"/>
        </w:rPr>
      </w:pPr>
      <w:r w:rsidRPr="00B22DF1">
        <w:rPr>
          <w:sz w:val="28"/>
          <w:szCs w:val="28"/>
        </w:rPr>
        <w:t xml:space="preserve">Поняття договору та його значення в цивільному обороті. Принципи </w:t>
      </w:r>
      <w:r w:rsidR="008E2C67">
        <w:rPr>
          <w:sz w:val="28"/>
          <w:szCs w:val="28"/>
        </w:rPr>
        <w:t xml:space="preserve">цивільно-правового </w:t>
      </w:r>
      <w:r w:rsidRPr="00B22DF1">
        <w:rPr>
          <w:sz w:val="28"/>
          <w:szCs w:val="28"/>
        </w:rPr>
        <w:t>договору. Сутність принципу свободи договору.</w:t>
      </w:r>
      <w:r w:rsidR="008E2C67">
        <w:rPr>
          <w:sz w:val="28"/>
          <w:szCs w:val="28"/>
        </w:rPr>
        <w:t xml:space="preserve"> </w:t>
      </w:r>
      <w:r w:rsidRPr="00B22DF1">
        <w:rPr>
          <w:sz w:val="28"/>
          <w:szCs w:val="28"/>
        </w:rPr>
        <w:t xml:space="preserve">Класифікація цивільно-правових договорів. Зміст договору. Істотні, звичайні та випадкові умови договору. Тлумачення умов договору. Стадії укладення договору. Момент укладення договору. </w:t>
      </w:r>
    </w:p>
    <w:p w:rsidR="00B22DF1" w:rsidRPr="00B22DF1" w:rsidRDefault="00B22DF1" w:rsidP="00B22DF1">
      <w:pPr>
        <w:rPr>
          <w:bCs/>
          <w:sz w:val="28"/>
          <w:szCs w:val="28"/>
        </w:rPr>
      </w:pPr>
    </w:p>
    <w:p w:rsidR="00B22DF1" w:rsidRPr="008E2C67" w:rsidRDefault="00B22DF1" w:rsidP="00735898">
      <w:pPr>
        <w:ind w:firstLine="654"/>
        <w:rPr>
          <w:b/>
          <w:bCs/>
          <w:sz w:val="28"/>
          <w:szCs w:val="28"/>
        </w:rPr>
      </w:pPr>
      <w:r w:rsidRPr="008E2C67">
        <w:rPr>
          <w:b/>
          <w:bCs/>
          <w:sz w:val="28"/>
          <w:szCs w:val="28"/>
        </w:rPr>
        <w:t xml:space="preserve">Кримінальне право </w:t>
      </w:r>
    </w:p>
    <w:p w:rsidR="00B22DF1" w:rsidRPr="00B22DF1" w:rsidRDefault="00B22DF1" w:rsidP="00CE792F">
      <w:pPr>
        <w:pStyle w:val="22"/>
        <w:spacing w:after="0" w:line="240" w:lineRule="auto"/>
        <w:ind w:left="0" w:firstLine="709"/>
        <w:jc w:val="both"/>
        <w:rPr>
          <w:iCs/>
          <w:lang w:val="ru-RU"/>
        </w:rPr>
      </w:pPr>
      <w:r w:rsidRPr="00B22DF1">
        <w:rPr>
          <w:iCs/>
        </w:rPr>
        <w:t xml:space="preserve">Кримінальне право як галузь </w:t>
      </w:r>
      <w:r w:rsidR="008E2C67">
        <w:rPr>
          <w:iCs/>
        </w:rPr>
        <w:t>права</w:t>
      </w:r>
      <w:r w:rsidRPr="00B22DF1">
        <w:rPr>
          <w:iCs/>
        </w:rPr>
        <w:t xml:space="preserve">. Предмет регулювання кримінального права. Метод правого регулювання. Принципи кримінального права. </w:t>
      </w:r>
      <w:r w:rsidRPr="00B22DF1">
        <w:rPr>
          <w:iCs/>
          <w:lang w:val="ru-RU"/>
        </w:rPr>
        <w:t>Структура</w:t>
      </w:r>
      <w:r w:rsidRPr="00B22DF1">
        <w:rPr>
          <w:iCs/>
        </w:rPr>
        <w:t xml:space="preserve"> кримінального права. Поняття закону про кримінальну відповідальність та його структура</w:t>
      </w:r>
      <w:r w:rsidR="00CE792F">
        <w:rPr>
          <w:iCs/>
        </w:rPr>
        <w:t>.</w:t>
      </w:r>
      <w:r w:rsidRPr="00B22DF1">
        <w:rPr>
          <w:iCs/>
        </w:rPr>
        <w:t xml:space="preserve"> Чинність закону про кримінальну відповідальність у часі. Чинність закону про кримінальну відповідальність у просторі. Чинність закону про кримінальну відповідальність щодо кола осіб.</w:t>
      </w:r>
    </w:p>
    <w:p w:rsidR="00CE792F" w:rsidRDefault="00CE792F" w:rsidP="00CE792F">
      <w:pPr>
        <w:pStyle w:val="22"/>
        <w:spacing w:after="0" w:line="240" w:lineRule="auto"/>
        <w:ind w:left="0" w:firstLine="709"/>
        <w:jc w:val="both"/>
        <w:rPr>
          <w:bCs/>
          <w:lang w:val="ru-RU"/>
        </w:rPr>
      </w:pPr>
      <w:r w:rsidRPr="00B22DF1">
        <w:rPr>
          <w:iCs/>
        </w:rPr>
        <w:t xml:space="preserve">Поняття кримінальної відповідальності. Форми реалізації кримінальної відповідальності. </w:t>
      </w:r>
      <w:r w:rsidR="00452559">
        <w:rPr>
          <w:iCs/>
        </w:rPr>
        <w:t>Поняття злочину. Ознаки злочину</w:t>
      </w:r>
      <w:r w:rsidR="00B22DF1" w:rsidRPr="00B22DF1">
        <w:rPr>
          <w:iCs/>
        </w:rPr>
        <w:t>.</w:t>
      </w:r>
      <w:r w:rsidR="00452559">
        <w:rPr>
          <w:iCs/>
        </w:rPr>
        <w:t xml:space="preserve"> </w:t>
      </w:r>
      <w:r w:rsidR="00B22DF1" w:rsidRPr="00B22DF1">
        <w:rPr>
          <w:iCs/>
        </w:rPr>
        <w:t xml:space="preserve">Класифікація злочинів. </w:t>
      </w:r>
      <w:r w:rsidR="00B22DF1" w:rsidRPr="00B22DF1">
        <w:rPr>
          <w:bCs/>
        </w:rPr>
        <w:t xml:space="preserve">Поняття і значення складу злочину. Структура складу злочину. Види складів злочину. Класифікація складів злочину за ступенем суспільної небезпеки. Класифікація складів злочину за особливостями законодавчої конструкції. Елементи складу злочину. Кваліфікація злочинів. Поняття </w:t>
      </w:r>
      <w:r>
        <w:rPr>
          <w:bCs/>
        </w:rPr>
        <w:t xml:space="preserve">і види </w:t>
      </w:r>
      <w:r w:rsidR="00B22DF1" w:rsidRPr="00B22DF1">
        <w:rPr>
          <w:bCs/>
        </w:rPr>
        <w:t>об’єкта злочину. Юридичне значення об’єкту злочину. Предмет злочину.</w:t>
      </w:r>
      <w:r w:rsidR="00B22DF1" w:rsidRPr="00B22DF1">
        <w:rPr>
          <w:bCs/>
          <w:lang w:val="ru-RU"/>
        </w:rPr>
        <w:t xml:space="preserve"> </w:t>
      </w:r>
    </w:p>
    <w:p w:rsidR="00697AE6" w:rsidRDefault="00B22DF1" w:rsidP="00697AE6">
      <w:pPr>
        <w:pStyle w:val="22"/>
        <w:spacing w:after="0" w:line="240" w:lineRule="auto"/>
        <w:ind w:left="0" w:firstLine="709"/>
        <w:jc w:val="both"/>
        <w:rPr>
          <w:bCs/>
        </w:rPr>
      </w:pPr>
      <w:r w:rsidRPr="00B22DF1">
        <w:rPr>
          <w:bCs/>
        </w:rPr>
        <w:t>Поняття об'єктивної сторони складу злочину. Поняття</w:t>
      </w:r>
      <w:r w:rsidR="00697AE6">
        <w:rPr>
          <w:bCs/>
        </w:rPr>
        <w:t xml:space="preserve"> і види </w:t>
      </w:r>
      <w:r w:rsidRPr="00B22DF1">
        <w:rPr>
          <w:bCs/>
        </w:rPr>
        <w:t xml:space="preserve">суб’єктів злочину. Поняття неосудності та її критерії. Поняття і значення суб’єктивної сторони складу злочину. Умисел та його види. Інтелектуальні та вольові ознаки </w:t>
      </w:r>
      <w:r w:rsidRPr="00B22DF1">
        <w:rPr>
          <w:bCs/>
        </w:rPr>
        <w:lastRenderedPageBreak/>
        <w:t>прямого та непрямого умислу. Мотив та мета злочину. Помилка</w:t>
      </w:r>
      <w:r w:rsidR="00697AE6">
        <w:rPr>
          <w:bCs/>
        </w:rPr>
        <w:t>,</w:t>
      </w:r>
      <w:r w:rsidRPr="00B22DF1">
        <w:rPr>
          <w:bCs/>
        </w:rPr>
        <w:t xml:space="preserve"> її</w:t>
      </w:r>
      <w:r w:rsidR="00697AE6">
        <w:rPr>
          <w:bCs/>
        </w:rPr>
        <w:t xml:space="preserve"> види</w:t>
      </w:r>
      <w:r w:rsidRPr="00B22DF1">
        <w:rPr>
          <w:bCs/>
        </w:rPr>
        <w:t xml:space="preserve"> </w:t>
      </w:r>
      <w:r w:rsidR="00697AE6" w:rsidRPr="00B22DF1">
        <w:rPr>
          <w:bCs/>
        </w:rPr>
        <w:t xml:space="preserve">та </w:t>
      </w:r>
      <w:r w:rsidRPr="00B22DF1">
        <w:rPr>
          <w:bCs/>
        </w:rPr>
        <w:t xml:space="preserve">кримінально правове значення. </w:t>
      </w:r>
    </w:p>
    <w:p w:rsidR="00130DD9" w:rsidRDefault="00B22DF1" w:rsidP="00130DD9">
      <w:pPr>
        <w:pStyle w:val="22"/>
        <w:spacing w:after="0" w:line="240" w:lineRule="auto"/>
        <w:ind w:left="0" w:firstLine="709"/>
        <w:jc w:val="both"/>
        <w:rPr>
          <w:bCs/>
        </w:rPr>
      </w:pPr>
      <w:r w:rsidRPr="00B22DF1">
        <w:rPr>
          <w:bCs/>
        </w:rPr>
        <w:t>Поняття та види стадій вчинення злочину. Добровільна відмова від вчинення злочину.</w:t>
      </w:r>
      <w:r w:rsidR="00697AE6">
        <w:rPr>
          <w:bCs/>
        </w:rPr>
        <w:t xml:space="preserve"> </w:t>
      </w:r>
      <w:r w:rsidRPr="00B22DF1">
        <w:rPr>
          <w:bCs/>
        </w:rPr>
        <w:t>Поняття й ознаки співучасті. Види</w:t>
      </w:r>
      <w:r w:rsidR="00697AE6">
        <w:rPr>
          <w:bCs/>
        </w:rPr>
        <w:t xml:space="preserve"> і форми</w:t>
      </w:r>
      <w:r w:rsidRPr="00B22DF1">
        <w:rPr>
          <w:bCs/>
        </w:rPr>
        <w:t xml:space="preserve"> співучас</w:t>
      </w:r>
      <w:r w:rsidR="00697AE6">
        <w:rPr>
          <w:bCs/>
        </w:rPr>
        <w:t>ті в злочині</w:t>
      </w:r>
      <w:r w:rsidRPr="00B22DF1">
        <w:rPr>
          <w:bCs/>
        </w:rPr>
        <w:t>в. Співучасть у злочинних із спеціальним суб’єктом. Провокація злочину. “Ексцес” виконавця. Причетність до злочину.</w:t>
      </w:r>
    </w:p>
    <w:p w:rsidR="00130DD9" w:rsidRDefault="00B22DF1" w:rsidP="00130DD9">
      <w:pPr>
        <w:pStyle w:val="22"/>
        <w:spacing w:after="0" w:line="240" w:lineRule="auto"/>
        <w:ind w:left="0" w:firstLine="709"/>
        <w:jc w:val="both"/>
        <w:rPr>
          <w:bCs/>
        </w:rPr>
      </w:pPr>
      <w:r w:rsidRPr="00B22DF1">
        <w:rPr>
          <w:bCs/>
        </w:rPr>
        <w:t xml:space="preserve">Поняття множинності </w:t>
      </w:r>
      <w:r w:rsidR="00130DD9">
        <w:rPr>
          <w:bCs/>
        </w:rPr>
        <w:t xml:space="preserve">злочину </w:t>
      </w:r>
      <w:r w:rsidRPr="00B22DF1">
        <w:rPr>
          <w:bCs/>
        </w:rPr>
        <w:t xml:space="preserve">та її правові наслідки. Поняття і види одиночних злочинів, як складової частини множинності злочинів. Продовжуваний злочин. Триваючий злочин. Повторність злочинів. Сукупність злочинів. Види сукупності. Рецидив злочинів. Види рецидиву. Конкуренція норм Особливої частини КК. Відмінність множинності від </w:t>
      </w:r>
    </w:p>
    <w:p w:rsidR="00B22DF1" w:rsidRPr="00B22DF1" w:rsidRDefault="00B22DF1" w:rsidP="00130DD9">
      <w:pPr>
        <w:pStyle w:val="22"/>
        <w:spacing w:after="0" w:line="240" w:lineRule="auto"/>
        <w:ind w:left="0" w:firstLine="709"/>
        <w:jc w:val="both"/>
        <w:rPr>
          <w:bCs/>
        </w:rPr>
      </w:pPr>
      <w:r w:rsidRPr="00B22DF1">
        <w:rPr>
          <w:bCs/>
        </w:rPr>
        <w:t>Загальна характеристика обставин, що виключають злочинність діяння.</w:t>
      </w:r>
    </w:p>
    <w:p w:rsidR="00130DD9" w:rsidRDefault="00B22DF1" w:rsidP="00B22DF1">
      <w:pPr>
        <w:pStyle w:val="22"/>
        <w:spacing w:after="0" w:line="240" w:lineRule="auto"/>
        <w:ind w:left="0"/>
        <w:jc w:val="both"/>
        <w:rPr>
          <w:iCs/>
        </w:rPr>
      </w:pPr>
      <w:r w:rsidRPr="00B22DF1">
        <w:rPr>
          <w:iCs/>
        </w:rPr>
        <w:t xml:space="preserve">Поняття і </w:t>
      </w:r>
      <w:r w:rsidR="00130DD9">
        <w:rPr>
          <w:iCs/>
        </w:rPr>
        <w:t>підстави</w:t>
      </w:r>
      <w:r w:rsidRPr="00B22DF1">
        <w:rPr>
          <w:iCs/>
        </w:rPr>
        <w:t xml:space="preserve"> звільнення від кримінальної відповідальності. </w:t>
      </w:r>
    </w:p>
    <w:p w:rsidR="00130DD9" w:rsidRDefault="00B22DF1" w:rsidP="00130DD9">
      <w:pPr>
        <w:jc w:val="both"/>
        <w:rPr>
          <w:bCs/>
          <w:sz w:val="28"/>
          <w:szCs w:val="28"/>
        </w:rPr>
      </w:pPr>
      <w:r w:rsidRPr="00B22DF1">
        <w:rPr>
          <w:iCs/>
          <w:sz w:val="28"/>
          <w:szCs w:val="28"/>
        </w:rPr>
        <w:t xml:space="preserve">Поняття і ознаки покарання покарань. Цілі покарань. Поняття системи покарань. Види </w:t>
      </w:r>
      <w:r w:rsidR="00130DD9" w:rsidRPr="00FA64DF">
        <w:rPr>
          <w:iCs/>
          <w:sz w:val="28"/>
          <w:szCs w:val="28"/>
        </w:rPr>
        <w:t>кримінальних</w:t>
      </w:r>
      <w:r w:rsidR="00130DD9">
        <w:rPr>
          <w:iCs/>
        </w:rPr>
        <w:t xml:space="preserve"> </w:t>
      </w:r>
      <w:r w:rsidRPr="00B22DF1">
        <w:rPr>
          <w:iCs/>
          <w:sz w:val="28"/>
          <w:szCs w:val="28"/>
        </w:rPr>
        <w:t>покарань. Загальні засади призначення покарань. Обставини, що пом’якшують і обтяжують покарання. Призначення покарання більш м’якого, ніж передбачено законом. Призначення покарання за сукупність злочинів. Призначення покарання за сукупністю вироків. Обчислення строків покарання. Правила складання покарань та зарахування строку попереднього ув’язнення.</w:t>
      </w:r>
      <w:r w:rsidR="00130DD9" w:rsidRPr="00130DD9">
        <w:rPr>
          <w:bCs/>
          <w:sz w:val="28"/>
          <w:szCs w:val="28"/>
        </w:rPr>
        <w:t xml:space="preserve"> </w:t>
      </w:r>
      <w:r w:rsidR="00130DD9" w:rsidRPr="00B22DF1">
        <w:rPr>
          <w:bCs/>
          <w:sz w:val="28"/>
          <w:szCs w:val="28"/>
        </w:rPr>
        <w:t>Види примусових заходів медичного характеру.</w:t>
      </w:r>
    </w:p>
    <w:p w:rsidR="00130DD9" w:rsidRDefault="00B22DF1" w:rsidP="00130DD9">
      <w:pPr>
        <w:pStyle w:val="22"/>
        <w:spacing w:after="0" w:line="240" w:lineRule="auto"/>
        <w:ind w:left="0" w:firstLine="709"/>
        <w:jc w:val="both"/>
        <w:rPr>
          <w:bCs/>
          <w:iCs/>
        </w:rPr>
      </w:pPr>
      <w:r w:rsidRPr="00B22DF1">
        <w:rPr>
          <w:bCs/>
          <w:iCs/>
        </w:rPr>
        <w:t>Поняття звільнення від покарання та його види</w:t>
      </w:r>
      <w:r w:rsidR="00130DD9">
        <w:rPr>
          <w:bCs/>
          <w:iCs/>
        </w:rPr>
        <w:t xml:space="preserve">. </w:t>
      </w:r>
      <w:r w:rsidRPr="00B22DF1">
        <w:rPr>
          <w:bCs/>
          <w:iCs/>
        </w:rPr>
        <w:t>Амністія. Помилування.</w:t>
      </w:r>
      <w:r w:rsidR="00130DD9">
        <w:rPr>
          <w:bCs/>
          <w:iCs/>
        </w:rPr>
        <w:t xml:space="preserve"> </w:t>
      </w:r>
    </w:p>
    <w:p w:rsidR="00B22DF1" w:rsidRPr="00B22DF1" w:rsidRDefault="00B22DF1" w:rsidP="00130DD9">
      <w:pPr>
        <w:pStyle w:val="22"/>
        <w:spacing w:after="0" w:line="240" w:lineRule="auto"/>
        <w:ind w:left="0" w:firstLine="709"/>
        <w:jc w:val="both"/>
        <w:rPr>
          <w:bCs/>
        </w:rPr>
      </w:pPr>
      <w:r w:rsidRPr="00B22DF1">
        <w:rPr>
          <w:bCs/>
        </w:rPr>
        <w:t>Поняття судимості. Погашення судимості. Зняття судимості.</w:t>
      </w:r>
    </w:p>
    <w:p w:rsidR="00BD2F5B" w:rsidRPr="00B22DF1" w:rsidRDefault="00BD2F5B" w:rsidP="00BD2F5B">
      <w:pPr>
        <w:ind w:firstLine="709"/>
        <w:jc w:val="both"/>
        <w:rPr>
          <w:bCs/>
          <w:sz w:val="28"/>
          <w:szCs w:val="28"/>
        </w:rPr>
      </w:pPr>
      <w:r w:rsidRPr="00B22DF1">
        <w:rPr>
          <w:bCs/>
          <w:sz w:val="28"/>
          <w:szCs w:val="28"/>
        </w:rPr>
        <w:t xml:space="preserve">Особливості застосування покарання </w:t>
      </w:r>
      <w:r>
        <w:rPr>
          <w:bCs/>
          <w:sz w:val="28"/>
          <w:szCs w:val="28"/>
        </w:rPr>
        <w:t xml:space="preserve">щодо </w:t>
      </w:r>
      <w:r w:rsidRPr="00B22DF1">
        <w:rPr>
          <w:bCs/>
          <w:sz w:val="28"/>
          <w:szCs w:val="28"/>
        </w:rPr>
        <w:t>неповнолітні</w:t>
      </w:r>
      <w:r>
        <w:rPr>
          <w:bCs/>
          <w:sz w:val="28"/>
          <w:szCs w:val="28"/>
        </w:rPr>
        <w:t>х</w:t>
      </w:r>
      <w:r w:rsidRPr="00B22DF1">
        <w:rPr>
          <w:bCs/>
          <w:sz w:val="28"/>
          <w:szCs w:val="28"/>
        </w:rPr>
        <w:t xml:space="preserve">. Особливості призначення і звільнення неповнолітніх від покарання і його відбуття. </w:t>
      </w:r>
    </w:p>
    <w:p w:rsidR="00B22DF1" w:rsidRDefault="00B22DF1" w:rsidP="00B22DF1">
      <w:pPr>
        <w:jc w:val="both"/>
        <w:rPr>
          <w:bCs/>
          <w:iCs/>
          <w:sz w:val="28"/>
          <w:szCs w:val="28"/>
        </w:rPr>
      </w:pPr>
      <w:r w:rsidRPr="00B22DF1">
        <w:rPr>
          <w:b/>
          <w:bCs/>
          <w:sz w:val="28"/>
          <w:szCs w:val="28"/>
        </w:rPr>
        <w:t>Загальна характеристика видів злочинів :</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18"/>
          <w:sz w:val="28"/>
          <w:szCs w:val="28"/>
        </w:rPr>
      </w:pPr>
      <w:r w:rsidRPr="00922E02">
        <w:rPr>
          <w:sz w:val="28"/>
          <w:szCs w:val="28"/>
        </w:rPr>
        <w:t>Поняття Особливої частини кримінального права України та її значення.</w:t>
      </w:r>
    </w:p>
    <w:p w:rsidR="00360F7B" w:rsidRPr="00922E02" w:rsidRDefault="00360F7B" w:rsidP="00360F7B">
      <w:pPr>
        <w:numPr>
          <w:ilvl w:val="0"/>
          <w:numId w:val="18"/>
        </w:numPr>
        <w:ind w:left="142"/>
        <w:jc w:val="both"/>
        <w:rPr>
          <w:sz w:val="28"/>
          <w:szCs w:val="28"/>
        </w:rPr>
      </w:pPr>
      <w:r w:rsidRPr="00922E02">
        <w:rPr>
          <w:sz w:val="28"/>
          <w:szCs w:val="28"/>
        </w:rPr>
        <w:t>Поняття кваліфікації злочинів. Правові основи кваліфікації злочинів та її основні етапи.</w:t>
      </w:r>
    </w:p>
    <w:p w:rsidR="00360F7B" w:rsidRPr="00922E02" w:rsidRDefault="00360F7B" w:rsidP="00360F7B">
      <w:pPr>
        <w:numPr>
          <w:ilvl w:val="0"/>
          <w:numId w:val="18"/>
        </w:numPr>
        <w:ind w:left="142"/>
        <w:jc w:val="both"/>
        <w:rPr>
          <w:sz w:val="28"/>
          <w:szCs w:val="28"/>
        </w:rPr>
      </w:pPr>
      <w:r w:rsidRPr="00922E02">
        <w:rPr>
          <w:sz w:val="28"/>
          <w:szCs w:val="28"/>
        </w:rPr>
        <w:t>Конкуренція норм Особливої частини.</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18"/>
          <w:sz w:val="28"/>
          <w:szCs w:val="28"/>
        </w:rPr>
      </w:pPr>
      <w:r w:rsidRPr="00922E02">
        <w:rPr>
          <w:sz w:val="28"/>
          <w:szCs w:val="28"/>
        </w:rPr>
        <w:t xml:space="preserve">Дії, спрямовані на насильницьку зміну чи повалення конституційного ладу або на захоплення державної влади (ст. 109 КК України). Кримінально-правова характеристика. </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18"/>
          <w:sz w:val="28"/>
          <w:szCs w:val="28"/>
        </w:rPr>
      </w:pPr>
      <w:r w:rsidRPr="00922E02">
        <w:rPr>
          <w:spacing w:val="1"/>
          <w:sz w:val="28"/>
          <w:szCs w:val="28"/>
        </w:rPr>
        <w:t>Посягання на територіальну цільність і недоторканість України (ст. 110</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18"/>
          <w:sz w:val="28"/>
          <w:szCs w:val="28"/>
        </w:rPr>
      </w:pPr>
      <w:r w:rsidRPr="00922E02">
        <w:rPr>
          <w:spacing w:val="-2"/>
          <w:sz w:val="28"/>
          <w:szCs w:val="28"/>
        </w:rPr>
        <w:t>Державна зрада (ст. 111</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18"/>
          <w:sz w:val="28"/>
          <w:szCs w:val="28"/>
        </w:rPr>
      </w:pPr>
      <w:r w:rsidRPr="00922E02">
        <w:rPr>
          <w:spacing w:val="1"/>
          <w:sz w:val="28"/>
          <w:szCs w:val="28"/>
        </w:rPr>
        <w:t>Посягання на життя державного чи громадського діяча (ст. 112</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18"/>
          <w:sz w:val="28"/>
          <w:szCs w:val="28"/>
        </w:rPr>
      </w:pPr>
      <w:r w:rsidRPr="00922E02">
        <w:rPr>
          <w:sz w:val="28"/>
          <w:szCs w:val="28"/>
        </w:rPr>
        <w:t>Диверсія (ст. 113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142"/>
        <w:jc w:val="both"/>
        <w:rPr>
          <w:spacing w:val="-18"/>
          <w:sz w:val="28"/>
          <w:szCs w:val="28"/>
        </w:rPr>
      </w:pPr>
      <w:r w:rsidRPr="00922E02">
        <w:rPr>
          <w:sz w:val="28"/>
          <w:szCs w:val="28"/>
        </w:rPr>
        <w:t>Шпигунство (ст. 114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18"/>
          <w:sz w:val="28"/>
          <w:szCs w:val="28"/>
        </w:rPr>
      </w:pPr>
      <w:r>
        <w:rPr>
          <w:sz w:val="28"/>
          <w:szCs w:val="28"/>
        </w:rPr>
        <w:t>Перешкоджання законній діяльності Збройних Сил України та інших військових формувань (ст.. 114-1)</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18"/>
          <w:sz w:val="28"/>
          <w:szCs w:val="28"/>
        </w:rPr>
      </w:pPr>
      <w:r w:rsidRPr="00922E02">
        <w:rPr>
          <w:sz w:val="28"/>
          <w:szCs w:val="28"/>
        </w:rPr>
        <w:t>Умисне вбивство (ст. 115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8"/>
          <w:sz w:val="28"/>
          <w:szCs w:val="28"/>
        </w:rPr>
      </w:pPr>
      <w:r w:rsidRPr="00922E02">
        <w:rPr>
          <w:spacing w:val="1"/>
          <w:sz w:val="28"/>
          <w:szCs w:val="28"/>
        </w:rPr>
        <w:t>Умисне вбивство матір’ю своєї новонародженої дитини (ст. 117</w:t>
      </w:r>
      <w:r w:rsidRPr="00922E02">
        <w:rPr>
          <w:sz w:val="28"/>
          <w:szCs w:val="28"/>
        </w:rPr>
        <w:t xml:space="preserve"> КК </w:t>
      </w:r>
      <w:r w:rsidRPr="00922E02">
        <w:rPr>
          <w:sz w:val="28"/>
          <w:szCs w:val="28"/>
        </w:rPr>
        <w:lastRenderedPageBreak/>
        <w:t>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12"/>
          <w:sz w:val="28"/>
          <w:szCs w:val="28"/>
        </w:rPr>
      </w:pPr>
      <w:r w:rsidRPr="00922E02">
        <w:rPr>
          <w:spacing w:val="2"/>
          <w:sz w:val="28"/>
          <w:szCs w:val="28"/>
        </w:rPr>
        <w:t>Доведення до самогубства (ст. 120</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spacing w:before="5"/>
        <w:ind w:left="142"/>
        <w:jc w:val="both"/>
        <w:rPr>
          <w:spacing w:val="-12"/>
          <w:sz w:val="28"/>
          <w:szCs w:val="28"/>
        </w:rPr>
      </w:pPr>
      <w:r w:rsidRPr="00922E02">
        <w:rPr>
          <w:spacing w:val="1"/>
          <w:sz w:val="28"/>
          <w:szCs w:val="28"/>
        </w:rPr>
        <w:t>Умисне тяжке тілесне ушкодження (ст. 121</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12"/>
          <w:sz w:val="28"/>
          <w:szCs w:val="28"/>
        </w:rPr>
      </w:pPr>
      <w:r w:rsidRPr="00922E02">
        <w:rPr>
          <w:spacing w:val="1"/>
          <w:sz w:val="28"/>
          <w:szCs w:val="28"/>
        </w:rPr>
        <w:t>Умисне середньої тяжкості тілесне ушкодження (ст. 122</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12"/>
          <w:sz w:val="28"/>
          <w:szCs w:val="28"/>
        </w:rPr>
      </w:pPr>
      <w:r w:rsidRPr="00922E02">
        <w:rPr>
          <w:spacing w:val="1"/>
          <w:sz w:val="28"/>
          <w:szCs w:val="28"/>
        </w:rPr>
        <w:t xml:space="preserve">Умисне заподіяння тяжких тілесних ушкоджень у разі перевищення меж </w:t>
      </w:r>
      <w:r w:rsidRPr="00922E02">
        <w:rPr>
          <w:sz w:val="28"/>
          <w:szCs w:val="28"/>
        </w:rPr>
        <w:t xml:space="preserve">необхідної оборони або у разі перевищення заходів, необхідних для затримання </w:t>
      </w:r>
      <w:r w:rsidRPr="00922E02">
        <w:rPr>
          <w:spacing w:val="1"/>
          <w:sz w:val="28"/>
          <w:szCs w:val="28"/>
        </w:rPr>
        <w:t xml:space="preserve">злочинців (ст. </w:t>
      </w:r>
      <w:r w:rsidRPr="00922E02">
        <w:rPr>
          <w:spacing w:val="-12"/>
          <w:sz w:val="28"/>
          <w:szCs w:val="28"/>
        </w:rPr>
        <w:t>124</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7"/>
          <w:sz w:val="28"/>
          <w:szCs w:val="28"/>
        </w:rPr>
      </w:pPr>
      <w:r w:rsidRPr="00922E02">
        <w:rPr>
          <w:sz w:val="28"/>
          <w:szCs w:val="28"/>
        </w:rPr>
        <w:t>Побої і мордування ( ст. 126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12"/>
          <w:sz w:val="28"/>
          <w:szCs w:val="28"/>
        </w:rPr>
      </w:pPr>
      <w:r w:rsidRPr="00922E02">
        <w:rPr>
          <w:spacing w:val="1"/>
          <w:sz w:val="28"/>
          <w:szCs w:val="28"/>
        </w:rPr>
        <w:t xml:space="preserve"> Необережне тяжке або середньої тяжкості тілесне ушкодження (ст. 128</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12"/>
          <w:sz w:val="28"/>
          <w:szCs w:val="28"/>
        </w:rPr>
      </w:pPr>
      <w:r w:rsidRPr="00922E02">
        <w:rPr>
          <w:spacing w:val="1"/>
          <w:sz w:val="28"/>
          <w:szCs w:val="28"/>
        </w:rPr>
        <w:t>Погроза вбивством (ст.129</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5"/>
          <w:sz w:val="28"/>
          <w:szCs w:val="28"/>
        </w:rPr>
      </w:pPr>
      <w:r w:rsidRPr="00922E02">
        <w:rPr>
          <w:sz w:val="28"/>
          <w:szCs w:val="28"/>
        </w:rPr>
        <w:t xml:space="preserve">Неналежне виконання професійних обов’язків, що спричинило зараження особи вірусом імунодефіциту людини чи іншої невиліковної інфекційної хвороби (ст. </w:t>
      </w:r>
      <w:r w:rsidRPr="00922E02">
        <w:rPr>
          <w:spacing w:val="-8"/>
          <w:sz w:val="28"/>
          <w:szCs w:val="28"/>
        </w:rPr>
        <w:t>131</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7"/>
          <w:sz w:val="28"/>
          <w:szCs w:val="28"/>
        </w:rPr>
      </w:pPr>
      <w:r w:rsidRPr="00922E02">
        <w:rPr>
          <w:sz w:val="28"/>
          <w:szCs w:val="28"/>
        </w:rPr>
        <w:t>Залишення в небезпеці (ст. 135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6"/>
          <w:sz w:val="28"/>
          <w:szCs w:val="28"/>
        </w:rPr>
      </w:pPr>
      <w:r w:rsidRPr="00922E02">
        <w:rPr>
          <w:sz w:val="28"/>
          <w:szCs w:val="28"/>
        </w:rPr>
        <w:t>Ненадання допомоги особі, яка перебуває в небезпечному для життя стані (ст. 136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6"/>
          <w:sz w:val="28"/>
          <w:szCs w:val="28"/>
        </w:rPr>
      </w:pPr>
      <w:r w:rsidRPr="00922E02">
        <w:rPr>
          <w:spacing w:val="1"/>
          <w:sz w:val="28"/>
          <w:szCs w:val="28"/>
        </w:rPr>
        <w:t>Ненадання допомоги хворому медичним працівником (ст. 139</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6"/>
          <w:sz w:val="28"/>
          <w:szCs w:val="28"/>
        </w:rPr>
      </w:pPr>
      <w:r w:rsidRPr="00922E02">
        <w:rPr>
          <w:sz w:val="28"/>
          <w:szCs w:val="28"/>
        </w:rPr>
        <w:t xml:space="preserve">Неналежне виконання професійних обов’язків медичним або фармацевтичним </w:t>
      </w:r>
      <w:r w:rsidRPr="00922E02">
        <w:rPr>
          <w:spacing w:val="3"/>
          <w:sz w:val="28"/>
          <w:szCs w:val="28"/>
        </w:rPr>
        <w:t>працівником (ст. 140</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6"/>
          <w:sz w:val="28"/>
          <w:szCs w:val="28"/>
        </w:rPr>
      </w:pPr>
      <w:r w:rsidRPr="00922E02">
        <w:rPr>
          <w:sz w:val="28"/>
          <w:szCs w:val="28"/>
        </w:rPr>
        <w:t xml:space="preserve">Порушення встановленого законом порядку трансплантації органів або тканин </w:t>
      </w:r>
      <w:r w:rsidRPr="00922E02">
        <w:rPr>
          <w:spacing w:val="1"/>
          <w:sz w:val="28"/>
          <w:szCs w:val="28"/>
        </w:rPr>
        <w:t>людини (ст. 143</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6"/>
          <w:sz w:val="28"/>
          <w:szCs w:val="28"/>
        </w:rPr>
      </w:pPr>
      <w:r w:rsidRPr="00922E02">
        <w:rPr>
          <w:sz w:val="28"/>
          <w:szCs w:val="28"/>
        </w:rPr>
        <w:t>Незаконне позбавлення волі або викрадення людини (ст. 146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7"/>
          <w:sz w:val="28"/>
          <w:szCs w:val="28"/>
        </w:rPr>
      </w:pPr>
      <w:r w:rsidRPr="00922E02">
        <w:rPr>
          <w:sz w:val="28"/>
          <w:szCs w:val="28"/>
        </w:rPr>
        <w:t>Захоплення заручників (ст. 147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6"/>
          <w:sz w:val="28"/>
          <w:szCs w:val="28"/>
        </w:rPr>
      </w:pPr>
      <w:r w:rsidRPr="00922E02">
        <w:rPr>
          <w:spacing w:val="1"/>
          <w:sz w:val="28"/>
          <w:szCs w:val="28"/>
        </w:rPr>
        <w:t>Підміна дитини (ст. 148</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6"/>
          <w:sz w:val="28"/>
          <w:szCs w:val="28"/>
        </w:rPr>
      </w:pPr>
      <w:r w:rsidRPr="00922E02">
        <w:rPr>
          <w:spacing w:val="1"/>
          <w:sz w:val="28"/>
          <w:szCs w:val="28"/>
        </w:rPr>
        <w:t>Торгівля людьми або інша незаконна угода щодо людини (ст. 149</w:t>
      </w:r>
      <w:r w:rsidRPr="00922E02">
        <w:rPr>
          <w:sz w:val="28"/>
          <w:szCs w:val="28"/>
        </w:rPr>
        <w:t xml:space="preserve"> КК України). Кримінально-правова характеристика.</w:t>
      </w:r>
    </w:p>
    <w:p w:rsidR="00360F7B" w:rsidRPr="00922E02" w:rsidRDefault="00360F7B" w:rsidP="00360F7B">
      <w:pPr>
        <w:pStyle w:val="10"/>
        <w:widowControl w:val="0"/>
        <w:numPr>
          <w:ilvl w:val="0"/>
          <w:numId w:val="18"/>
        </w:numPr>
        <w:shd w:val="clear" w:color="auto" w:fill="FFFFFF"/>
        <w:autoSpaceDE w:val="0"/>
        <w:autoSpaceDN w:val="0"/>
        <w:adjustRightInd w:val="0"/>
        <w:ind w:left="142"/>
        <w:jc w:val="both"/>
        <w:rPr>
          <w:sz w:val="28"/>
          <w:szCs w:val="28"/>
        </w:rPr>
      </w:pPr>
      <w:r w:rsidRPr="00922E02">
        <w:rPr>
          <w:spacing w:val="2"/>
          <w:sz w:val="28"/>
          <w:szCs w:val="28"/>
          <w:lang w:val="ru-RU"/>
        </w:rPr>
        <w:t xml:space="preserve">      </w:t>
      </w:r>
      <w:r w:rsidRPr="00922E02">
        <w:rPr>
          <w:spacing w:val="2"/>
          <w:sz w:val="28"/>
          <w:szCs w:val="28"/>
        </w:rPr>
        <w:t>Незаконне поміщення в психіатричний заклад (ст. 151</w:t>
      </w:r>
      <w:r w:rsidRPr="00922E02">
        <w:rPr>
          <w:sz w:val="28"/>
          <w:szCs w:val="28"/>
        </w:rPr>
        <w:t xml:space="preserve"> КК України). Кримінально-правова </w:t>
      </w:r>
      <w:r w:rsidRPr="00922E02">
        <w:rPr>
          <w:sz w:val="28"/>
          <w:szCs w:val="28"/>
          <w:lang w:val="ru-RU"/>
        </w:rPr>
        <w:t xml:space="preserve"> </w:t>
      </w:r>
      <w:r w:rsidRPr="00922E02">
        <w:rPr>
          <w:sz w:val="28"/>
          <w:szCs w:val="28"/>
        </w:rPr>
        <w:t>характеристика.</w:t>
      </w:r>
    </w:p>
    <w:p w:rsidR="00360F7B" w:rsidRPr="00922E02" w:rsidRDefault="00360F7B" w:rsidP="00360F7B">
      <w:pPr>
        <w:pStyle w:val="10"/>
        <w:widowControl w:val="0"/>
        <w:numPr>
          <w:ilvl w:val="0"/>
          <w:numId w:val="18"/>
        </w:numPr>
        <w:shd w:val="clear" w:color="auto" w:fill="FFFFFF"/>
        <w:autoSpaceDE w:val="0"/>
        <w:autoSpaceDN w:val="0"/>
        <w:adjustRightInd w:val="0"/>
        <w:ind w:left="142"/>
        <w:jc w:val="both"/>
        <w:rPr>
          <w:sz w:val="28"/>
          <w:szCs w:val="28"/>
        </w:rPr>
      </w:pPr>
      <w:r w:rsidRPr="00922E02">
        <w:rPr>
          <w:spacing w:val="3"/>
          <w:sz w:val="28"/>
          <w:szCs w:val="28"/>
        </w:rPr>
        <w:t>Зґвалтування (ст. 152</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5"/>
          <w:sz w:val="28"/>
          <w:szCs w:val="28"/>
        </w:rPr>
      </w:pPr>
      <w:r w:rsidRPr="00922E02">
        <w:rPr>
          <w:sz w:val="28"/>
          <w:szCs w:val="28"/>
        </w:rPr>
        <w:t>Насильницьке задоволення статевої пристрасті неприродним способом (ст. 153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5"/>
          <w:sz w:val="28"/>
          <w:szCs w:val="28"/>
        </w:rPr>
      </w:pPr>
      <w:r w:rsidRPr="00922E02">
        <w:rPr>
          <w:sz w:val="28"/>
          <w:szCs w:val="28"/>
        </w:rPr>
        <w:t xml:space="preserve">Примушування до вступу в статевий зв’язок (ст. 154 КК України). </w:t>
      </w:r>
      <w:r w:rsidRPr="00922E02">
        <w:rPr>
          <w:sz w:val="28"/>
          <w:szCs w:val="28"/>
        </w:rPr>
        <w:lastRenderedPageBreak/>
        <w:t>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5"/>
          <w:sz w:val="28"/>
          <w:szCs w:val="28"/>
        </w:rPr>
      </w:pPr>
      <w:r w:rsidRPr="00922E02">
        <w:rPr>
          <w:sz w:val="28"/>
          <w:szCs w:val="28"/>
        </w:rPr>
        <w:t>Статеві зносини з особою, яка не досягла статевої зрілості (ст. 155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5"/>
          <w:sz w:val="28"/>
          <w:szCs w:val="28"/>
        </w:rPr>
      </w:pPr>
      <w:r w:rsidRPr="00922E02">
        <w:rPr>
          <w:sz w:val="28"/>
          <w:szCs w:val="28"/>
        </w:rPr>
        <w:t>Розбещення неповнолітніх (ст. 156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spacing w:before="5"/>
        <w:ind w:left="142"/>
        <w:jc w:val="both"/>
        <w:rPr>
          <w:spacing w:val="-6"/>
          <w:sz w:val="28"/>
          <w:szCs w:val="28"/>
        </w:rPr>
      </w:pPr>
      <w:r w:rsidRPr="00922E02">
        <w:rPr>
          <w:spacing w:val="1"/>
          <w:sz w:val="28"/>
          <w:szCs w:val="28"/>
        </w:rPr>
        <w:t>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 (ст. 157</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7"/>
          <w:sz w:val="28"/>
          <w:szCs w:val="28"/>
        </w:rPr>
      </w:pPr>
      <w:r w:rsidRPr="00922E02">
        <w:rPr>
          <w:spacing w:val="-1"/>
          <w:sz w:val="28"/>
          <w:szCs w:val="28"/>
        </w:rPr>
        <w:t>Фальсифікація виборчих документів референдуму чи фальсифікація підсумків голосування (</w:t>
      </w:r>
      <w:r w:rsidRPr="00922E02">
        <w:rPr>
          <w:sz w:val="28"/>
          <w:szCs w:val="28"/>
        </w:rPr>
        <w:t>ст. 158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7"/>
          <w:sz w:val="28"/>
          <w:szCs w:val="28"/>
        </w:rPr>
      </w:pPr>
      <w:r w:rsidRPr="00922E02">
        <w:rPr>
          <w:spacing w:val="-7"/>
          <w:sz w:val="28"/>
          <w:szCs w:val="28"/>
        </w:rPr>
        <w:t>Порушення недоторканості житла</w:t>
      </w:r>
      <w:r w:rsidRPr="00922E02">
        <w:rPr>
          <w:sz w:val="28"/>
          <w:szCs w:val="28"/>
        </w:rPr>
        <w:t xml:space="preserve"> </w:t>
      </w:r>
      <w:r w:rsidRPr="00922E02">
        <w:rPr>
          <w:spacing w:val="1"/>
          <w:sz w:val="28"/>
          <w:szCs w:val="28"/>
        </w:rPr>
        <w:t xml:space="preserve"> (ст. 162</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7"/>
          <w:sz w:val="28"/>
          <w:szCs w:val="28"/>
        </w:rPr>
      </w:pPr>
      <w:r w:rsidRPr="00922E02">
        <w:rPr>
          <w:sz w:val="28"/>
          <w:szCs w:val="28"/>
        </w:rPr>
        <w:t>Ухилення від сплати аліментів на утримання дітей</w:t>
      </w:r>
      <w:r w:rsidRPr="00922E02">
        <w:rPr>
          <w:spacing w:val="1"/>
          <w:sz w:val="28"/>
          <w:szCs w:val="28"/>
        </w:rPr>
        <w:t xml:space="preserve"> (ст. 164</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7"/>
          <w:sz w:val="28"/>
          <w:szCs w:val="28"/>
        </w:rPr>
      </w:pPr>
      <w:r w:rsidRPr="00922E02">
        <w:rPr>
          <w:sz w:val="28"/>
          <w:szCs w:val="28"/>
        </w:rPr>
        <w:t>Грубе порушення законодавства про працю (ст. 172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7"/>
          <w:sz w:val="28"/>
          <w:szCs w:val="28"/>
        </w:rPr>
      </w:pPr>
      <w:r w:rsidRPr="00922E02">
        <w:rPr>
          <w:spacing w:val="-7"/>
          <w:sz w:val="28"/>
          <w:szCs w:val="28"/>
        </w:rPr>
        <w:t>Порушення авторського права і суміжних прав</w:t>
      </w:r>
      <w:r w:rsidRPr="00922E02">
        <w:rPr>
          <w:spacing w:val="1"/>
          <w:sz w:val="28"/>
          <w:szCs w:val="28"/>
        </w:rPr>
        <w:t xml:space="preserve"> (ст. 176</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7"/>
          <w:sz w:val="28"/>
          <w:szCs w:val="28"/>
        </w:rPr>
      </w:pPr>
      <w:r w:rsidRPr="00922E02">
        <w:rPr>
          <w:spacing w:val="-7"/>
          <w:sz w:val="28"/>
          <w:szCs w:val="28"/>
        </w:rPr>
        <w:t>Крадіжка</w:t>
      </w:r>
      <w:r w:rsidRPr="00922E02">
        <w:rPr>
          <w:sz w:val="28"/>
          <w:szCs w:val="28"/>
        </w:rPr>
        <w:t xml:space="preserve"> </w:t>
      </w:r>
      <w:r w:rsidRPr="00922E02">
        <w:rPr>
          <w:spacing w:val="1"/>
          <w:sz w:val="28"/>
          <w:szCs w:val="28"/>
        </w:rPr>
        <w:t>(ст. 185</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7"/>
          <w:sz w:val="28"/>
          <w:szCs w:val="28"/>
        </w:rPr>
      </w:pPr>
      <w:r w:rsidRPr="00922E02">
        <w:rPr>
          <w:sz w:val="28"/>
          <w:szCs w:val="28"/>
        </w:rPr>
        <w:t xml:space="preserve">Грабіж </w:t>
      </w:r>
      <w:r w:rsidRPr="00922E02">
        <w:rPr>
          <w:spacing w:val="1"/>
          <w:sz w:val="28"/>
          <w:szCs w:val="28"/>
        </w:rPr>
        <w:t>(ст. 186</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142"/>
        <w:jc w:val="both"/>
        <w:rPr>
          <w:spacing w:val="-7"/>
          <w:sz w:val="28"/>
          <w:szCs w:val="28"/>
        </w:rPr>
      </w:pPr>
      <w:r w:rsidRPr="00922E02">
        <w:rPr>
          <w:sz w:val="28"/>
          <w:szCs w:val="28"/>
        </w:rPr>
        <w:t xml:space="preserve">Розбій </w:t>
      </w:r>
      <w:r w:rsidRPr="00922E02">
        <w:rPr>
          <w:spacing w:val="1"/>
          <w:sz w:val="28"/>
          <w:szCs w:val="28"/>
        </w:rPr>
        <w:t>(ст. 187</w:t>
      </w:r>
      <w:r w:rsidRPr="00922E02">
        <w:rPr>
          <w:sz w:val="28"/>
          <w:szCs w:val="28"/>
        </w:rPr>
        <w:t xml:space="preserve">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922E02">
        <w:rPr>
          <w:sz w:val="28"/>
          <w:szCs w:val="28"/>
        </w:rPr>
        <w:t>Забруднення атмосферного повітря (ст. 241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922E02">
        <w:rPr>
          <w:sz w:val="28"/>
          <w:szCs w:val="28"/>
        </w:rPr>
        <w:t>Порушення правил охорони вод (ст. 242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922E02">
        <w:rPr>
          <w:sz w:val="28"/>
          <w:szCs w:val="28"/>
        </w:rPr>
        <w:t>Незаконна порубка лісу (ст. 246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922E02">
        <w:rPr>
          <w:sz w:val="28"/>
          <w:szCs w:val="28"/>
        </w:rPr>
        <w:t>Незаконне полювання (ст. 248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922E02">
        <w:rPr>
          <w:sz w:val="28"/>
          <w:szCs w:val="28"/>
        </w:rPr>
        <w:t>Створення злочинної організації (ст. 255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922E02">
        <w:rPr>
          <w:sz w:val="28"/>
          <w:szCs w:val="28"/>
        </w:rPr>
        <w:t>Бандитизм (ст. 257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922E02">
        <w:rPr>
          <w:sz w:val="28"/>
          <w:szCs w:val="28"/>
        </w:rPr>
        <w:t>Незаконне поводження зі зброєю, бойовими припасами або вибуховими речовинами (ст. 263 КК України). Кримінально-правова характеристика.</w:t>
      </w:r>
    </w:p>
    <w:p w:rsidR="00360F7B" w:rsidRPr="00922E02"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922E02">
        <w:rPr>
          <w:sz w:val="28"/>
          <w:szCs w:val="28"/>
        </w:rPr>
        <w:t>Терористичний акт (ст.257 КК)</w:t>
      </w:r>
    </w:p>
    <w:p w:rsidR="00360F7B" w:rsidRPr="00922E02"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922E02">
        <w:rPr>
          <w:sz w:val="28"/>
          <w:szCs w:val="28"/>
        </w:rPr>
        <w:t>Недбале зберігання вогнепальної зброї або бойових припасів (ст. 264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Перешкоджання роботі електронно-обчислювальних машинах (комп’ютерах), автоматизованих системах, комп’ютерних мережах чи мереж електрозв’язку  шляхом масового розповсюдження повідомлень електрозв’язку (ст. 363-1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 xml:space="preserve">Зловживання владою або службовим становищем (ст. 364 КК України). </w:t>
      </w:r>
      <w:r w:rsidRPr="006114FE">
        <w:rPr>
          <w:sz w:val="28"/>
          <w:szCs w:val="28"/>
        </w:rPr>
        <w:lastRenderedPageBreak/>
        <w:t>Кримінально-правова характеристика.</w:t>
      </w:r>
    </w:p>
    <w:p w:rsidR="00360F7B" w:rsidRPr="006114FE" w:rsidRDefault="00360F7B" w:rsidP="00360F7B">
      <w:pPr>
        <w:pStyle w:val="10"/>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rPr>
          <w:color w:val="000000"/>
          <w:sz w:val="28"/>
          <w:szCs w:val="28"/>
          <w:lang w:val="ru-RU"/>
        </w:rPr>
      </w:pPr>
      <w:r w:rsidRPr="006114FE">
        <w:rPr>
          <w:color w:val="000000"/>
          <w:sz w:val="28"/>
          <w:szCs w:val="28"/>
        </w:rPr>
        <w:t xml:space="preserve">     </w:t>
      </w:r>
      <w:proofErr w:type="spellStart"/>
      <w:r w:rsidRPr="006114FE">
        <w:rPr>
          <w:color w:val="000000"/>
          <w:sz w:val="28"/>
          <w:szCs w:val="28"/>
          <w:lang w:val="ru-RU"/>
        </w:rPr>
        <w:t>Зловживання</w:t>
      </w:r>
      <w:proofErr w:type="spellEnd"/>
      <w:r w:rsidRPr="006114FE">
        <w:rPr>
          <w:color w:val="000000"/>
          <w:sz w:val="28"/>
          <w:szCs w:val="28"/>
          <w:lang w:val="ru-RU"/>
        </w:rPr>
        <w:t xml:space="preserve"> </w:t>
      </w:r>
      <w:proofErr w:type="spellStart"/>
      <w:r w:rsidRPr="006114FE">
        <w:rPr>
          <w:color w:val="000000"/>
          <w:sz w:val="28"/>
          <w:szCs w:val="28"/>
          <w:lang w:val="ru-RU"/>
        </w:rPr>
        <w:t>повноваженнями</w:t>
      </w:r>
      <w:proofErr w:type="spellEnd"/>
      <w:r w:rsidRPr="006114FE">
        <w:rPr>
          <w:color w:val="000000"/>
          <w:sz w:val="28"/>
          <w:szCs w:val="28"/>
          <w:lang w:val="ru-RU"/>
        </w:rPr>
        <w:t xml:space="preserve"> </w:t>
      </w:r>
      <w:proofErr w:type="spellStart"/>
      <w:r w:rsidRPr="006114FE">
        <w:rPr>
          <w:color w:val="000000"/>
          <w:sz w:val="28"/>
          <w:szCs w:val="28"/>
          <w:lang w:val="ru-RU"/>
        </w:rPr>
        <w:t>службовою</w:t>
      </w:r>
      <w:proofErr w:type="spellEnd"/>
      <w:r w:rsidRPr="006114FE">
        <w:rPr>
          <w:color w:val="000000"/>
          <w:sz w:val="28"/>
          <w:szCs w:val="28"/>
          <w:lang w:val="ru-RU"/>
        </w:rPr>
        <w:t xml:space="preserve"> особою  </w:t>
      </w:r>
      <w:proofErr w:type="spellStart"/>
      <w:r w:rsidRPr="006114FE">
        <w:rPr>
          <w:color w:val="000000"/>
          <w:sz w:val="28"/>
          <w:szCs w:val="28"/>
          <w:lang w:val="ru-RU"/>
        </w:rPr>
        <w:t>юридичної</w:t>
      </w:r>
      <w:proofErr w:type="spellEnd"/>
      <w:r w:rsidRPr="006114FE">
        <w:rPr>
          <w:color w:val="000000"/>
          <w:sz w:val="28"/>
          <w:szCs w:val="28"/>
          <w:lang w:val="ru-RU"/>
        </w:rPr>
        <w:t xml:space="preserve"> особи приватного права </w:t>
      </w:r>
      <w:proofErr w:type="spellStart"/>
      <w:r w:rsidRPr="006114FE">
        <w:rPr>
          <w:color w:val="000000"/>
          <w:sz w:val="28"/>
          <w:szCs w:val="28"/>
          <w:lang w:val="ru-RU"/>
        </w:rPr>
        <w:t>незалежно</w:t>
      </w:r>
      <w:proofErr w:type="spellEnd"/>
      <w:r w:rsidRPr="006114FE">
        <w:rPr>
          <w:color w:val="000000"/>
          <w:sz w:val="28"/>
          <w:szCs w:val="28"/>
          <w:lang w:val="ru-RU"/>
        </w:rPr>
        <w:t xml:space="preserve"> від </w:t>
      </w:r>
      <w:proofErr w:type="spellStart"/>
      <w:r w:rsidRPr="006114FE">
        <w:rPr>
          <w:color w:val="000000"/>
          <w:sz w:val="28"/>
          <w:szCs w:val="28"/>
          <w:lang w:val="ru-RU"/>
        </w:rPr>
        <w:t>організаційно-правової</w:t>
      </w:r>
      <w:proofErr w:type="spellEnd"/>
      <w:r w:rsidRPr="006114FE">
        <w:rPr>
          <w:color w:val="000000"/>
          <w:sz w:val="28"/>
          <w:szCs w:val="28"/>
          <w:lang w:val="ru-RU"/>
        </w:rPr>
        <w:t xml:space="preserve"> </w:t>
      </w:r>
      <w:proofErr w:type="spellStart"/>
      <w:r w:rsidRPr="006114FE">
        <w:rPr>
          <w:color w:val="000000"/>
          <w:sz w:val="28"/>
          <w:szCs w:val="28"/>
          <w:lang w:val="ru-RU"/>
        </w:rPr>
        <w:t>форми</w:t>
      </w:r>
      <w:proofErr w:type="spellEnd"/>
      <w:r w:rsidRPr="006114FE">
        <w:rPr>
          <w:color w:val="000000"/>
          <w:sz w:val="28"/>
          <w:szCs w:val="28"/>
          <w:lang w:val="ru-RU"/>
        </w:rPr>
        <w:t xml:space="preserve"> (364-1)   </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Перевищення влади або службових повноважень (ст. 365 КК України). Кримінально-правова характеристика.</w:t>
      </w:r>
    </w:p>
    <w:p w:rsidR="00360F7B" w:rsidRPr="006114FE" w:rsidRDefault="00360F7B" w:rsidP="00360F7B">
      <w:pPr>
        <w:pStyle w:val="10"/>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rPr>
          <w:color w:val="000000"/>
          <w:sz w:val="28"/>
          <w:szCs w:val="28"/>
          <w:lang w:val="ru-RU"/>
        </w:rPr>
      </w:pPr>
      <w:r w:rsidRPr="006114FE">
        <w:rPr>
          <w:color w:val="000000"/>
          <w:sz w:val="28"/>
          <w:szCs w:val="28"/>
          <w:lang w:val="ru-RU"/>
        </w:rPr>
        <w:t xml:space="preserve">   </w:t>
      </w:r>
      <w:proofErr w:type="spellStart"/>
      <w:r w:rsidRPr="006114FE">
        <w:rPr>
          <w:color w:val="000000"/>
          <w:sz w:val="28"/>
          <w:szCs w:val="28"/>
          <w:lang w:val="ru-RU"/>
        </w:rPr>
        <w:t>Перевищення</w:t>
      </w:r>
      <w:proofErr w:type="spellEnd"/>
      <w:r w:rsidRPr="006114FE">
        <w:rPr>
          <w:color w:val="000000"/>
          <w:sz w:val="28"/>
          <w:szCs w:val="28"/>
          <w:lang w:val="ru-RU"/>
        </w:rPr>
        <w:t xml:space="preserve"> </w:t>
      </w:r>
      <w:proofErr w:type="spellStart"/>
      <w:r w:rsidRPr="006114FE">
        <w:rPr>
          <w:color w:val="000000"/>
          <w:sz w:val="28"/>
          <w:szCs w:val="28"/>
          <w:lang w:val="ru-RU"/>
        </w:rPr>
        <w:t>повноважень</w:t>
      </w:r>
      <w:proofErr w:type="spellEnd"/>
      <w:r w:rsidRPr="006114FE">
        <w:rPr>
          <w:color w:val="000000"/>
          <w:sz w:val="28"/>
          <w:szCs w:val="28"/>
          <w:lang w:val="ru-RU"/>
        </w:rPr>
        <w:t xml:space="preserve"> </w:t>
      </w:r>
      <w:proofErr w:type="spellStart"/>
      <w:r w:rsidRPr="006114FE">
        <w:rPr>
          <w:color w:val="000000"/>
          <w:sz w:val="28"/>
          <w:szCs w:val="28"/>
          <w:lang w:val="ru-RU"/>
        </w:rPr>
        <w:t>службовою</w:t>
      </w:r>
      <w:proofErr w:type="spellEnd"/>
      <w:r w:rsidRPr="006114FE">
        <w:rPr>
          <w:color w:val="000000"/>
          <w:sz w:val="28"/>
          <w:szCs w:val="28"/>
          <w:lang w:val="ru-RU"/>
        </w:rPr>
        <w:t xml:space="preserve"> особою </w:t>
      </w:r>
      <w:proofErr w:type="spellStart"/>
      <w:r w:rsidRPr="006114FE">
        <w:rPr>
          <w:color w:val="000000"/>
          <w:sz w:val="28"/>
          <w:szCs w:val="28"/>
          <w:lang w:val="ru-RU"/>
        </w:rPr>
        <w:t>юридичної</w:t>
      </w:r>
      <w:proofErr w:type="spellEnd"/>
      <w:r w:rsidRPr="006114FE">
        <w:rPr>
          <w:color w:val="000000"/>
          <w:sz w:val="28"/>
          <w:szCs w:val="28"/>
          <w:lang w:val="ru-RU"/>
        </w:rPr>
        <w:t xml:space="preserve"> особи приватного права </w:t>
      </w:r>
      <w:proofErr w:type="spellStart"/>
      <w:r w:rsidRPr="006114FE">
        <w:rPr>
          <w:color w:val="000000"/>
          <w:sz w:val="28"/>
          <w:szCs w:val="28"/>
          <w:lang w:val="ru-RU"/>
        </w:rPr>
        <w:t>незалежно</w:t>
      </w:r>
      <w:proofErr w:type="spellEnd"/>
      <w:r w:rsidRPr="006114FE">
        <w:rPr>
          <w:color w:val="000000"/>
          <w:sz w:val="28"/>
          <w:szCs w:val="28"/>
          <w:lang w:val="ru-RU"/>
        </w:rPr>
        <w:t xml:space="preserve"> від </w:t>
      </w:r>
      <w:proofErr w:type="spellStart"/>
      <w:r w:rsidRPr="006114FE">
        <w:rPr>
          <w:color w:val="000000"/>
          <w:sz w:val="28"/>
          <w:szCs w:val="28"/>
          <w:lang w:val="ru-RU"/>
        </w:rPr>
        <w:t>організаційно-правової</w:t>
      </w:r>
      <w:proofErr w:type="spellEnd"/>
      <w:r w:rsidRPr="006114FE">
        <w:rPr>
          <w:color w:val="000000"/>
          <w:sz w:val="28"/>
          <w:szCs w:val="28"/>
          <w:lang w:val="ru-RU"/>
        </w:rPr>
        <w:t xml:space="preserve"> </w:t>
      </w:r>
      <w:proofErr w:type="spellStart"/>
      <w:r w:rsidRPr="006114FE">
        <w:rPr>
          <w:color w:val="000000"/>
          <w:sz w:val="28"/>
          <w:szCs w:val="28"/>
          <w:lang w:val="ru-RU"/>
        </w:rPr>
        <w:t>форми</w:t>
      </w:r>
      <w:proofErr w:type="spellEnd"/>
      <w:r w:rsidRPr="006114FE">
        <w:rPr>
          <w:color w:val="000000"/>
          <w:sz w:val="28"/>
          <w:szCs w:val="28"/>
          <w:lang w:val="ru-RU"/>
        </w:rPr>
        <w:t xml:space="preserve"> (365-1)</w:t>
      </w:r>
    </w:p>
    <w:p w:rsidR="00360F7B" w:rsidRPr="006114FE" w:rsidRDefault="00360F7B" w:rsidP="00360F7B">
      <w:pPr>
        <w:pStyle w:val="10"/>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rPr>
          <w:color w:val="000000"/>
          <w:sz w:val="28"/>
          <w:szCs w:val="28"/>
          <w:lang w:val="ru-RU"/>
        </w:rPr>
      </w:pPr>
      <w:r w:rsidRPr="006114FE">
        <w:rPr>
          <w:sz w:val="28"/>
          <w:szCs w:val="28"/>
        </w:rPr>
        <w:t xml:space="preserve">     Службова недбалість (ст. 367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Одержання хабара (ст. 368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Давання хабара (ст. 369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Провокації хабара (ст. 370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Завідомо незаконні затримання, привід або арешт (ст. 371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Притягнення завідомо невинного до кримінальної відповідальності (ст. 372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Примушування дати показання  (ст. 373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Невиконання судового рішення (ст. 382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Завідомо неправдиве повідомлення про вчинення злочину (ст. 383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Завідомо неправдиве показання (ст. 384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Відмова свідка від давання показань або відмова експерта чи перекладача від виконання покладених на них обов’язків (ст. 385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 xml:space="preserve">Дії, що дезорганізують роботу установ </w:t>
      </w:r>
      <w:proofErr w:type="spellStart"/>
      <w:r w:rsidRPr="006114FE">
        <w:rPr>
          <w:sz w:val="28"/>
          <w:szCs w:val="28"/>
        </w:rPr>
        <w:t>виканання</w:t>
      </w:r>
      <w:proofErr w:type="spellEnd"/>
      <w:r w:rsidRPr="006114FE">
        <w:rPr>
          <w:sz w:val="28"/>
          <w:szCs w:val="28"/>
        </w:rPr>
        <w:t xml:space="preserve"> покарань (ст.392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Непокора (ст. 402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Невиконання  наказу (ст. 403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Самовільне залишення військової частини або місця служби (ст. 407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Дезертирство (ст. 408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Ухилення від військової служби шляхом самокалічення або іншим способом (ст. 409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Пропаганда війни (ст. 436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Планування, підготовка, розв’язування та ведення агресивної війни (ст. 437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t>Геноцид (ст. 442 КК України). Кримінально-правова характеристика.</w:t>
      </w:r>
    </w:p>
    <w:p w:rsidR="00360F7B" w:rsidRPr="006114FE" w:rsidRDefault="00360F7B" w:rsidP="00360F7B">
      <w:pPr>
        <w:widowControl w:val="0"/>
        <w:numPr>
          <w:ilvl w:val="0"/>
          <w:numId w:val="18"/>
        </w:numPr>
        <w:shd w:val="clear" w:color="auto" w:fill="FFFFFF"/>
        <w:autoSpaceDE w:val="0"/>
        <w:autoSpaceDN w:val="0"/>
        <w:adjustRightInd w:val="0"/>
        <w:ind w:left="540" w:hanging="360"/>
        <w:jc w:val="both"/>
        <w:rPr>
          <w:sz w:val="28"/>
          <w:szCs w:val="28"/>
        </w:rPr>
      </w:pPr>
      <w:r w:rsidRPr="006114FE">
        <w:rPr>
          <w:sz w:val="28"/>
          <w:szCs w:val="28"/>
        </w:rPr>
        <w:lastRenderedPageBreak/>
        <w:t>Посягання на життя представника іноземної держави (ст. 443 КК України). Кримінально-правова характеристика.</w:t>
      </w:r>
    </w:p>
    <w:p w:rsidR="00360F7B" w:rsidRPr="006114FE" w:rsidRDefault="00360F7B" w:rsidP="00360F7B">
      <w:pPr>
        <w:pStyle w:val="10"/>
        <w:numPr>
          <w:ilvl w:val="0"/>
          <w:numId w:val="18"/>
        </w:numPr>
        <w:autoSpaceDE w:val="0"/>
        <w:autoSpaceDN w:val="0"/>
        <w:adjustRightInd w:val="0"/>
        <w:ind w:left="540" w:hanging="360"/>
        <w:rPr>
          <w:rFonts w:eastAsia="Times New Roman"/>
          <w:sz w:val="28"/>
          <w:szCs w:val="28"/>
          <w:lang w:val="ru-RU" w:eastAsia="en-US"/>
        </w:rPr>
      </w:pPr>
      <w:r w:rsidRPr="006114FE">
        <w:rPr>
          <w:sz w:val="28"/>
          <w:szCs w:val="28"/>
          <w:lang w:val="ru-RU"/>
        </w:rPr>
        <w:t xml:space="preserve">     </w:t>
      </w:r>
      <w:proofErr w:type="spellStart"/>
      <w:r w:rsidRPr="006114FE">
        <w:rPr>
          <w:sz w:val="28"/>
          <w:szCs w:val="28"/>
        </w:rPr>
        <w:t>Найманство</w:t>
      </w:r>
      <w:proofErr w:type="spellEnd"/>
      <w:r w:rsidRPr="006114FE">
        <w:rPr>
          <w:sz w:val="28"/>
          <w:szCs w:val="28"/>
        </w:rPr>
        <w:t xml:space="preserve"> (ст. 447 КК України). Кримінально-правова характеристика</w:t>
      </w:r>
    </w:p>
    <w:p w:rsidR="00360F7B" w:rsidRPr="00360F7B" w:rsidRDefault="00360F7B" w:rsidP="00B22DF1">
      <w:pPr>
        <w:jc w:val="both"/>
        <w:rPr>
          <w:bCs/>
          <w:iCs/>
          <w:sz w:val="28"/>
          <w:szCs w:val="28"/>
          <w:lang w:val="ru-RU"/>
        </w:rPr>
      </w:pPr>
    </w:p>
    <w:p w:rsidR="00735898" w:rsidRDefault="00735898" w:rsidP="00735898">
      <w:pPr>
        <w:shd w:val="clear" w:color="auto" w:fill="FFFFFF"/>
        <w:autoSpaceDE w:val="0"/>
        <w:autoSpaceDN w:val="0"/>
        <w:adjustRightInd w:val="0"/>
        <w:ind w:firstLine="540"/>
        <w:rPr>
          <w:b/>
          <w:bCs/>
          <w:iCs/>
          <w:sz w:val="28"/>
          <w:szCs w:val="28"/>
        </w:rPr>
      </w:pPr>
    </w:p>
    <w:p w:rsidR="00735898" w:rsidRPr="00735898" w:rsidRDefault="00735898" w:rsidP="00735898">
      <w:pPr>
        <w:jc w:val="both"/>
        <w:rPr>
          <w:b/>
          <w:sz w:val="28"/>
          <w:szCs w:val="28"/>
        </w:rPr>
      </w:pPr>
      <w:r w:rsidRPr="00735898">
        <w:rPr>
          <w:b/>
          <w:sz w:val="28"/>
          <w:szCs w:val="28"/>
        </w:rPr>
        <w:t xml:space="preserve">4. 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 </w:t>
      </w:r>
    </w:p>
    <w:p w:rsidR="00236D97" w:rsidRDefault="00236D97" w:rsidP="00A22C73">
      <w:pPr>
        <w:jc w:val="both"/>
        <w:rPr>
          <w:sz w:val="28"/>
          <w:szCs w:val="28"/>
        </w:rPr>
      </w:pPr>
    </w:p>
    <w:p w:rsidR="00735898" w:rsidRPr="00B4146A" w:rsidRDefault="00735898" w:rsidP="00735898">
      <w:pPr>
        <w:jc w:val="both"/>
        <w:rPr>
          <w:b/>
          <w:sz w:val="28"/>
          <w:szCs w:val="28"/>
        </w:rPr>
      </w:pPr>
      <w:r>
        <w:rPr>
          <w:b/>
          <w:sz w:val="28"/>
          <w:szCs w:val="28"/>
        </w:rPr>
        <w:t>5</w:t>
      </w:r>
      <w:r w:rsidRPr="00B4146A">
        <w:rPr>
          <w:b/>
          <w:sz w:val="28"/>
          <w:szCs w:val="28"/>
        </w:rPr>
        <w:t xml:space="preserve">. СТРУКТУРА БІЛЕТУ ВСТУПНОГО ФАХОВОГО ВИПРОБУВАННЯ </w:t>
      </w:r>
    </w:p>
    <w:p w:rsidR="00735898" w:rsidRDefault="00735898" w:rsidP="00735898">
      <w:pPr>
        <w:ind w:firstLine="540"/>
        <w:jc w:val="center"/>
        <w:rPr>
          <w:b/>
          <w:sz w:val="28"/>
          <w:szCs w:val="28"/>
        </w:rPr>
      </w:pPr>
    </w:p>
    <w:p w:rsidR="00735898" w:rsidRPr="00B4146A" w:rsidRDefault="00735898" w:rsidP="00735898">
      <w:pPr>
        <w:spacing w:line="276" w:lineRule="auto"/>
        <w:jc w:val="center"/>
        <w:rPr>
          <w:b/>
          <w:sz w:val="24"/>
          <w:szCs w:val="24"/>
        </w:rPr>
      </w:pPr>
      <w:r w:rsidRPr="00B4146A">
        <w:rPr>
          <w:b/>
          <w:sz w:val="24"/>
          <w:szCs w:val="24"/>
        </w:rPr>
        <w:t>Національний педагогічний університет імені М. П. Драгоманова</w:t>
      </w:r>
    </w:p>
    <w:p w:rsidR="00735898" w:rsidRPr="00B4146A" w:rsidRDefault="00735898" w:rsidP="00735898">
      <w:pPr>
        <w:spacing w:line="276" w:lineRule="auto"/>
        <w:jc w:val="center"/>
        <w:rPr>
          <w:b/>
          <w:sz w:val="24"/>
          <w:szCs w:val="24"/>
        </w:rPr>
      </w:pPr>
      <w:r w:rsidRPr="00B4146A">
        <w:rPr>
          <w:b/>
          <w:sz w:val="24"/>
          <w:szCs w:val="24"/>
        </w:rPr>
        <w:t>Інститут політології та права</w:t>
      </w:r>
    </w:p>
    <w:p w:rsidR="00735898" w:rsidRPr="00B4146A" w:rsidRDefault="00735898" w:rsidP="00735898">
      <w:pPr>
        <w:ind w:left="5103"/>
        <w:jc w:val="right"/>
        <w:rPr>
          <w:sz w:val="24"/>
          <w:szCs w:val="24"/>
        </w:rPr>
      </w:pPr>
    </w:p>
    <w:p w:rsidR="00735898" w:rsidRPr="00B4146A" w:rsidRDefault="00735898" w:rsidP="00735898">
      <w:pPr>
        <w:tabs>
          <w:tab w:val="left" w:pos="1260"/>
        </w:tabs>
        <w:rPr>
          <w:sz w:val="24"/>
          <w:szCs w:val="24"/>
        </w:rPr>
      </w:pPr>
      <w:r w:rsidRPr="00B4146A">
        <w:rPr>
          <w:sz w:val="24"/>
          <w:szCs w:val="24"/>
        </w:rPr>
        <w:t xml:space="preserve">Освітньо-кваліфікаційний рівень: </w:t>
      </w:r>
      <w:r w:rsidR="00055762">
        <w:rPr>
          <w:sz w:val="24"/>
          <w:szCs w:val="24"/>
          <w:u w:val="single"/>
        </w:rPr>
        <w:t>магістр</w:t>
      </w:r>
    </w:p>
    <w:p w:rsidR="00735898" w:rsidRPr="00B4146A" w:rsidRDefault="00055762" w:rsidP="00735898">
      <w:pPr>
        <w:rPr>
          <w:sz w:val="24"/>
          <w:szCs w:val="24"/>
        </w:rPr>
      </w:pPr>
      <w:r>
        <w:rPr>
          <w:sz w:val="24"/>
          <w:szCs w:val="24"/>
        </w:rPr>
        <w:t>Галузь знань: 0601</w:t>
      </w:r>
      <w:r w:rsidR="00735898" w:rsidRPr="00B4146A">
        <w:rPr>
          <w:sz w:val="24"/>
          <w:szCs w:val="24"/>
        </w:rPr>
        <w:t xml:space="preserve"> «Право»                                                 </w:t>
      </w:r>
      <w:r w:rsidR="00735898">
        <w:rPr>
          <w:sz w:val="24"/>
          <w:szCs w:val="24"/>
        </w:rPr>
        <w:t xml:space="preserve">      </w:t>
      </w:r>
      <w:r>
        <w:rPr>
          <w:sz w:val="24"/>
          <w:szCs w:val="24"/>
        </w:rPr>
        <w:t xml:space="preserve">     </w:t>
      </w:r>
      <w:r w:rsidR="00735898" w:rsidRPr="00B4146A">
        <w:rPr>
          <w:b/>
          <w:sz w:val="24"/>
          <w:szCs w:val="24"/>
        </w:rPr>
        <w:t>Вступне фахове</w:t>
      </w:r>
      <w:r w:rsidR="00735898" w:rsidRPr="00B4146A">
        <w:rPr>
          <w:sz w:val="24"/>
          <w:szCs w:val="24"/>
        </w:rPr>
        <w:t xml:space="preserve"> </w:t>
      </w:r>
    </w:p>
    <w:p w:rsidR="00735898" w:rsidRPr="00B4146A" w:rsidRDefault="00735898" w:rsidP="00735898">
      <w:pPr>
        <w:rPr>
          <w:sz w:val="24"/>
          <w:szCs w:val="24"/>
        </w:rPr>
      </w:pPr>
      <w:r w:rsidRPr="00B4146A">
        <w:rPr>
          <w:sz w:val="24"/>
          <w:szCs w:val="24"/>
        </w:rPr>
        <w:t xml:space="preserve">Напрям підготовки: </w:t>
      </w:r>
      <w:r w:rsidR="00055762">
        <w:rPr>
          <w:sz w:val="24"/>
          <w:szCs w:val="24"/>
        </w:rPr>
        <w:t>8.060101</w:t>
      </w:r>
      <w:r w:rsidRPr="00B4146A">
        <w:rPr>
          <w:sz w:val="24"/>
          <w:szCs w:val="24"/>
          <w:lang w:val="ru-RU"/>
        </w:rPr>
        <w:t xml:space="preserve"> </w:t>
      </w:r>
      <w:r w:rsidRPr="00B4146A">
        <w:rPr>
          <w:sz w:val="24"/>
          <w:szCs w:val="24"/>
        </w:rPr>
        <w:t xml:space="preserve">«Правознавство»                 </w:t>
      </w:r>
      <w:r>
        <w:rPr>
          <w:sz w:val="24"/>
          <w:szCs w:val="24"/>
        </w:rPr>
        <w:t xml:space="preserve">     </w:t>
      </w:r>
      <w:r w:rsidR="00055762">
        <w:rPr>
          <w:sz w:val="24"/>
          <w:szCs w:val="24"/>
        </w:rPr>
        <w:t xml:space="preserve">     </w:t>
      </w:r>
      <w:r w:rsidRPr="00B4146A">
        <w:rPr>
          <w:b/>
          <w:sz w:val="24"/>
          <w:szCs w:val="24"/>
          <w:lang w:val="ru-RU"/>
        </w:rPr>
        <w:t>випробування</w:t>
      </w:r>
      <w:r w:rsidRPr="00B4146A">
        <w:rPr>
          <w:sz w:val="24"/>
          <w:szCs w:val="24"/>
        </w:rPr>
        <w:t xml:space="preserve">            </w:t>
      </w:r>
      <w:r>
        <w:rPr>
          <w:sz w:val="24"/>
          <w:szCs w:val="24"/>
        </w:rPr>
        <w:t xml:space="preserve">                 </w:t>
      </w:r>
      <w:r w:rsidRPr="00B4146A">
        <w:rPr>
          <w:sz w:val="24"/>
          <w:szCs w:val="24"/>
        </w:rPr>
        <w:t xml:space="preserve">На базі ОКР: </w:t>
      </w:r>
      <w:r w:rsidR="00055762">
        <w:rPr>
          <w:sz w:val="24"/>
          <w:szCs w:val="24"/>
          <w:u w:val="single"/>
          <w:lang w:val="ru-RU"/>
        </w:rPr>
        <w:t>Бакалавр</w:t>
      </w:r>
    </w:p>
    <w:p w:rsidR="00735898" w:rsidRPr="00B4146A" w:rsidRDefault="00735898" w:rsidP="00735898">
      <w:pPr>
        <w:tabs>
          <w:tab w:val="left" w:pos="0"/>
          <w:tab w:val="num" w:pos="426"/>
        </w:tabs>
        <w:spacing w:line="264" w:lineRule="auto"/>
        <w:jc w:val="both"/>
        <w:rPr>
          <w:b/>
          <w:sz w:val="24"/>
          <w:szCs w:val="24"/>
        </w:rPr>
      </w:pPr>
    </w:p>
    <w:p w:rsidR="00735898" w:rsidRPr="00B4146A" w:rsidRDefault="00735898" w:rsidP="00735898">
      <w:pPr>
        <w:tabs>
          <w:tab w:val="left" w:pos="0"/>
          <w:tab w:val="num" w:pos="426"/>
        </w:tabs>
        <w:spacing w:line="264" w:lineRule="auto"/>
        <w:jc w:val="center"/>
        <w:rPr>
          <w:b/>
          <w:sz w:val="24"/>
          <w:szCs w:val="24"/>
        </w:rPr>
      </w:pPr>
      <w:r w:rsidRPr="00B4146A">
        <w:rPr>
          <w:b/>
          <w:sz w:val="24"/>
          <w:szCs w:val="24"/>
        </w:rPr>
        <w:t>Екзаменаційний білет № 1</w:t>
      </w:r>
    </w:p>
    <w:p w:rsidR="00735898" w:rsidRPr="00B4146A" w:rsidRDefault="00735898" w:rsidP="00735898">
      <w:pPr>
        <w:tabs>
          <w:tab w:val="left" w:pos="0"/>
        </w:tabs>
        <w:jc w:val="both"/>
        <w:rPr>
          <w:sz w:val="24"/>
          <w:szCs w:val="24"/>
        </w:rPr>
      </w:pPr>
      <w:r w:rsidRPr="00B4146A">
        <w:rPr>
          <w:sz w:val="24"/>
          <w:szCs w:val="24"/>
        </w:rPr>
        <w:t xml:space="preserve">1. Місце юридичної психології у системі психологічної науки. </w:t>
      </w:r>
    </w:p>
    <w:p w:rsidR="00735898" w:rsidRPr="00B4146A" w:rsidRDefault="00735898" w:rsidP="00735898">
      <w:pPr>
        <w:tabs>
          <w:tab w:val="left" w:pos="0"/>
        </w:tabs>
        <w:rPr>
          <w:iCs/>
          <w:sz w:val="24"/>
          <w:szCs w:val="24"/>
        </w:rPr>
      </w:pPr>
      <w:r w:rsidRPr="00B4146A">
        <w:rPr>
          <w:sz w:val="24"/>
          <w:szCs w:val="24"/>
        </w:rPr>
        <w:t xml:space="preserve">2. </w:t>
      </w:r>
      <w:r w:rsidRPr="00B4146A">
        <w:rPr>
          <w:iCs/>
          <w:sz w:val="24"/>
          <w:szCs w:val="24"/>
        </w:rPr>
        <w:t>Нормативні системи та їх основні види.</w:t>
      </w:r>
    </w:p>
    <w:p w:rsidR="00735898" w:rsidRPr="00B4146A" w:rsidRDefault="00735898" w:rsidP="00735898">
      <w:pPr>
        <w:tabs>
          <w:tab w:val="left" w:pos="0"/>
        </w:tabs>
        <w:rPr>
          <w:sz w:val="24"/>
          <w:szCs w:val="24"/>
        </w:rPr>
      </w:pPr>
      <w:r w:rsidRPr="00B4146A">
        <w:rPr>
          <w:iCs/>
          <w:sz w:val="24"/>
          <w:szCs w:val="24"/>
        </w:rPr>
        <w:t>3.</w:t>
      </w:r>
      <w:r w:rsidRPr="00B4146A">
        <w:rPr>
          <w:sz w:val="24"/>
          <w:szCs w:val="24"/>
        </w:rPr>
        <w:t xml:space="preserve"> Загальна характеристика судово-психологічної експертизи.</w:t>
      </w:r>
      <w:r w:rsidRPr="00B4146A">
        <w:rPr>
          <w:iCs/>
          <w:sz w:val="24"/>
          <w:szCs w:val="24"/>
        </w:rPr>
        <w:t xml:space="preserve"> </w:t>
      </w:r>
    </w:p>
    <w:p w:rsidR="00735898" w:rsidRPr="00B4146A" w:rsidRDefault="00735898" w:rsidP="00735898">
      <w:pPr>
        <w:tabs>
          <w:tab w:val="left" w:pos="0"/>
          <w:tab w:val="num" w:pos="426"/>
        </w:tabs>
        <w:spacing w:line="264" w:lineRule="auto"/>
        <w:jc w:val="both"/>
        <w:rPr>
          <w:i/>
          <w:sz w:val="24"/>
          <w:szCs w:val="24"/>
        </w:rPr>
      </w:pPr>
    </w:p>
    <w:p w:rsidR="00735898" w:rsidRPr="00B4146A" w:rsidRDefault="00735898" w:rsidP="00735898">
      <w:pPr>
        <w:tabs>
          <w:tab w:val="left" w:pos="0"/>
          <w:tab w:val="num" w:pos="426"/>
        </w:tabs>
        <w:spacing w:line="264" w:lineRule="auto"/>
        <w:jc w:val="both"/>
        <w:rPr>
          <w:b/>
          <w:sz w:val="24"/>
          <w:szCs w:val="24"/>
        </w:rPr>
      </w:pPr>
      <w:r w:rsidRPr="00B4146A">
        <w:rPr>
          <w:b/>
          <w:sz w:val="24"/>
          <w:szCs w:val="24"/>
        </w:rPr>
        <w:t xml:space="preserve">Затверджено на засіданні Приймальної комісії НПУ імені М.П. Драгоманова </w:t>
      </w:r>
    </w:p>
    <w:p w:rsidR="00735898" w:rsidRPr="00B4146A" w:rsidRDefault="00735898" w:rsidP="00735898">
      <w:pPr>
        <w:tabs>
          <w:tab w:val="left" w:pos="0"/>
          <w:tab w:val="num" w:pos="426"/>
        </w:tabs>
        <w:spacing w:line="264" w:lineRule="auto"/>
        <w:jc w:val="both"/>
        <w:rPr>
          <w:sz w:val="24"/>
          <w:szCs w:val="24"/>
        </w:rPr>
      </w:pPr>
      <w:r w:rsidRPr="00B4146A">
        <w:rPr>
          <w:sz w:val="24"/>
          <w:szCs w:val="24"/>
        </w:rPr>
        <w:t>Протокол № __ від “__” березня 201</w:t>
      </w:r>
      <w:r w:rsidR="003A0D94">
        <w:rPr>
          <w:sz w:val="24"/>
          <w:szCs w:val="24"/>
        </w:rPr>
        <w:t>5</w:t>
      </w:r>
      <w:r w:rsidRPr="00B4146A">
        <w:rPr>
          <w:sz w:val="24"/>
          <w:szCs w:val="24"/>
        </w:rPr>
        <w:t xml:space="preserve"> р.</w:t>
      </w:r>
    </w:p>
    <w:p w:rsidR="00735898" w:rsidRPr="00B4146A" w:rsidRDefault="00735898" w:rsidP="00735898">
      <w:pPr>
        <w:tabs>
          <w:tab w:val="left" w:pos="0"/>
          <w:tab w:val="num" w:pos="426"/>
        </w:tabs>
        <w:spacing w:line="264" w:lineRule="auto"/>
        <w:jc w:val="both"/>
        <w:rPr>
          <w:b/>
          <w:sz w:val="24"/>
          <w:szCs w:val="24"/>
        </w:rPr>
      </w:pPr>
      <w:r w:rsidRPr="00B4146A">
        <w:rPr>
          <w:b/>
          <w:sz w:val="24"/>
          <w:szCs w:val="24"/>
        </w:rPr>
        <w:t xml:space="preserve">Голова фахової комісії   </w:t>
      </w:r>
      <w:r w:rsidRPr="00B4146A">
        <w:rPr>
          <w:b/>
          <w:sz w:val="24"/>
          <w:szCs w:val="24"/>
        </w:rPr>
        <w:tab/>
        <w:t xml:space="preserve">________________ </w:t>
      </w:r>
      <w:r w:rsidRPr="00B4146A">
        <w:rPr>
          <w:b/>
          <w:sz w:val="24"/>
          <w:szCs w:val="24"/>
        </w:rPr>
        <w:tab/>
        <w:t>проф. Б.І. Андрусишин</w:t>
      </w:r>
    </w:p>
    <w:p w:rsidR="00055762" w:rsidRDefault="00055762" w:rsidP="00BE31BC">
      <w:pPr>
        <w:ind w:firstLine="540"/>
        <w:jc w:val="center"/>
        <w:rPr>
          <w:b/>
          <w:sz w:val="28"/>
          <w:szCs w:val="28"/>
        </w:rPr>
      </w:pPr>
    </w:p>
    <w:p w:rsidR="00055762" w:rsidRDefault="00055762" w:rsidP="00055762">
      <w:pPr>
        <w:ind w:firstLine="540"/>
        <w:rPr>
          <w:b/>
          <w:sz w:val="28"/>
          <w:szCs w:val="28"/>
        </w:rPr>
      </w:pPr>
      <w:r>
        <w:rPr>
          <w:b/>
          <w:sz w:val="28"/>
          <w:szCs w:val="28"/>
        </w:rPr>
        <w:t>6. СПИСОК ВИКОРИСТАНИХ ДЖЕРЕЛ</w:t>
      </w:r>
    </w:p>
    <w:p w:rsidR="00055762" w:rsidRDefault="00055762" w:rsidP="00BE31BC">
      <w:pPr>
        <w:ind w:firstLine="540"/>
        <w:jc w:val="center"/>
        <w:rPr>
          <w:b/>
          <w:sz w:val="28"/>
          <w:szCs w:val="28"/>
        </w:rPr>
      </w:pPr>
    </w:p>
    <w:p w:rsidR="003550E3" w:rsidRPr="00B22DF1" w:rsidRDefault="003550E3" w:rsidP="00BE31BC">
      <w:pPr>
        <w:ind w:firstLine="540"/>
        <w:jc w:val="center"/>
        <w:rPr>
          <w:b/>
          <w:sz w:val="28"/>
          <w:szCs w:val="28"/>
        </w:rPr>
      </w:pPr>
      <w:r w:rsidRPr="00B22DF1">
        <w:rPr>
          <w:b/>
          <w:sz w:val="28"/>
          <w:szCs w:val="28"/>
        </w:rPr>
        <w:t>РЕКОМЕНДОВАНА ЛІТЕРАТУРА</w:t>
      </w:r>
    </w:p>
    <w:p w:rsidR="00400F21" w:rsidRDefault="00400F21" w:rsidP="00400F21">
      <w:pPr>
        <w:tabs>
          <w:tab w:val="left" w:pos="360"/>
        </w:tabs>
        <w:spacing w:line="360" w:lineRule="auto"/>
        <w:ind w:firstLine="900"/>
        <w:rPr>
          <w:b/>
          <w:bCs/>
          <w:iCs/>
          <w:sz w:val="28"/>
          <w:szCs w:val="28"/>
        </w:rPr>
      </w:pPr>
    </w:p>
    <w:p w:rsidR="00400F21" w:rsidRDefault="00400F21" w:rsidP="00400F21">
      <w:pPr>
        <w:tabs>
          <w:tab w:val="left" w:pos="360"/>
        </w:tabs>
        <w:spacing w:line="360" w:lineRule="auto"/>
        <w:ind w:firstLine="900"/>
        <w:jc w:val="center"/>
        <w:rPr>
          <w:b/>
          <w:bCs/>
          <w:iCs/>
          <w:sz w:val="28"/>
          <w:szCs w:val="28"/>
        </w:rPr>
      </w:pPr>
      <w:r w:rsidRPr="00A22C73">
        <w:rPr>
          <w:b/>
          <w:bCs/>
          <w:iCs/>
          <w:sz w:val="28"/>
          <w:szCs w:val="28"/>
        </w:rPr>
        <w:t>Теорія держави і права</w:t>
      </w:r>
    </w:p>
    <w:p w:rsidR="00400F21" w:rsidRPr="00E15181" w:rsidRDefault="00400F21" w:rsidP="00400F21">
      <w:pPr>
        <w:tabs>
          <w:tab w:val="left" w:pos="360"/>
        </w:tabs>
        <w:jc w:val="both"/>
        <w:rPr>
          <w:sz w:val="28"/>
          <w:szCs w:val="28"/>
        </w:rPr>
      </w:pPr>
      <w:r w:rsidRPr="002D657C">
        <w:rPr>
          <w:sz w:val="28"/>
          <w:szCs w:val="28"/>
        </w:rPr>
        <w:t>1</w:t>
      </w:r>
      <w:r w:rsidRPr="00E15181">
        <w:rPr>
          <w:sz w:val="28"/>
          <w:szCs w:val="28"/>
        </w:rPr>
        <w:t xml:space="preserve">. </w:t>
      </w:r>
      <w:proofErr w:type="spellStart"/>
      <w:r w:rsidRPr="00E15181">
        <w:rPr>
          <w:sz w:val="28"/>
          <w:szCs w:val="28"/>
        </w:rPr>
        <w:t>Кельман</w:t>
      </w:r>
      <w:proofErr w:type="spellEnd"/>
      <w:r w:rsidRPr="00E15181">
        <w:rPr>
          <w:sz w:val="28"/>
          <w:szCs w:val="28"/>
        </w:rPr>
        <w:t xml:space="preserve"> М.С., </w:t>
      </w:r>
      <w:proofErr w:type="spellStart"/>
      <w:r w:rsidRPr="00E15181">
        <w:rPr>
          <w:sz w:val="28"/>
          <w:szCs w:val="28"/>
        </w:rPr>
        <w:t>Мурашин</w:t>
      </w:r>
      <w:proofErr w:type="spellEnd"/>
      <w:r w:rsidRPr="00E15181">
        <w:rPr>
          <w:sz w:val="28"/>
          <w:szCs w:val="28"/>
        </w:rPr>
        <w:t xml:space="preserve"> О.Г. Загальна теорія права ( з схемами, кросвордами, тестами): підручник. –К.: хрінком Інтер, 2005. – 192с.</w:t>
      </w:r>
    </w:p>
    <w:p w:rsidR="00400F21" w:rsidRPr="00E15181" w:rsidRDefault="00400F21" w:rsidP="00400F21">
      <w:pPr>
        <w:tabs>
          <w:tab w:val="left" w:pos="360"/>
        </w:tabs>
        <w:jc w:val="both"/>
        <w:rPr>
          <w:sz w:val="28"/>
          <w:szCs w:val="28"/>
          <w:lang w:val="ru-RU"/>
        </w:rPr>
      </w:pPr>
      <w:r w:rsidRPr="00E15181">
        <w:rPr>
          <w:sz w:val="28"/>
          <w:szCs w:val="28"/>
        </w:rPr>
        <w:t>2. Скакун О.Ф. Те</w:t>
      </w:r>
      <w:proofErr w:type="spellStart"/>
      <w:r w:rsidRPr="00E15181">
        <w:rPr>
          <w:sz w:val="28"/>
          <w:szCs w:val="28"/>
          <w:lang w:val="ru-RU"/>
        </w:rPr>
        <w:t>ория</w:t>
      </w:r>
      <w:proofErr w:type="spellEnd"/>
      <w:r w:rsidRPr="00E15181">
        <w:rPr>
          <w:sz w:val="28"/>
          <w:szCs w:val="28"/>
          <w:lang w:val="ru-RU"/>
        </w:rPr>
        <w:t xml:space="preserve"> государства и права (энциклопедический курс) : учебник. – Харьков : Эспада,2005. -840с.</w:t>
      </w:r>
    </w:p>
    <w:p w:rsidR="00400F21" w:rsidRPr="00E15181" w:rsidRDefault="00400F21" w:rsidP="00400F21">
      <w:pPr>
        <w:tabs>
          <w:tab w:val="left" w:pos="360"/>
        </w:tabs>
        <w:jc w:val="both"/>
        <w:rPr>
          <w:sz w:val="28"/>
          <w:szCs w:val="28"/>
        </w:rPr>
      </w:pPr>
      <w:r>
        <w:rPr>
          <w:sz w:val="28"/>
          <w:szCs w:val="28"/>
        </w:rPr>
        <w:t>3</w:t>
      </w:r>
      <w:r w:rsidRPr="00E15181">
        <w:rPr>
          <w:sz w:val="28"/>
          <w:szCs w:val="28"/>
        </w:rPr>
        <w:t xml:space="preserve">. Теорія держави і права: </w:t>
      </w:r>
      <w:proofErr w:type="spellStart"/>
      <w:r w:rsidRPr="00E15181">
        <w:rPr>
          <w:sz w:val="28"/>
          <w:szCs w:val="28"/>
        </w:rPr>
        <w:t>навч</w:t>
      </w:r>
      <w:proofErr w:type="spellEnd"/>
      <w:r w:rsidRPr="00E15181">
        <w:rPr>
          <w:sz w:val="28"/>
          <w:szCs w:val="28"/>
        </w:rPr>
        <w:t xml:space="preserve">. </w:t>
      </w:r>
      <w:proofErr w:type="spellStart"/>
      <w:r w:rsidRPr="00E15181">
        <w:rPr>
          <w:sz w:val="28"/>
          <w:szCs w:val="28"/>
        </w:rPr>
        <w:t>посіб</w:t>
      </w:r>
      <w:proofErr w:type="spellEnd"/>
      <w:r w:rsidRPr="00E15181">
        <w:rPr>
          <w:sz w:val="28"/>
          <w:szCs w:val="28"/>
        </w:rPr>
        <w:t xml:space="preserve">. / за </w:t>
      </w:r>
      <w:proofErr w:type="spellStart"/>
      <w:r w:rsidRPr="00E15181">
        <w:rPr>
          <w:sz w:val="28"/>
          <w:szCs w:val="28"/>
        </w:rPr>
        <w:t>заг</w:t>
      </w:r>
      <w:proofErr w:type="spellEnd"/>
      <w:r w:rsidRPr="00E15181">
        <w:rPr>
          <w:sz w:val="28"/>
          <w:szCs w:val="28"/>
        </w:rPr>
        <w:t xml:space="preserve">. ред.. С.Л. Лисенкові, В.В. </w:t>
      </w:r>
      <w:proofErr w:type="spellStart"/>
      <w:r w:rsidRPr="00E15181">
        <w:rPr>
          <w:sz w:val="28"/>
          <w:szCs w:val="28"/>
        </w:rPr>
        <w:t>Копейчикова</w:t>
      </w:r>
      <w:proofErr w:type="spellEnd"/>
      <w:r w:rsidRPr="00E15181">
        <w:rPr>
          <w:sz w:val="28"/>
          <w:szCs w:val="28"/>
        </w:rPr>
        <w:t>. – К.: Хрінком Інтер, 2006. – 688с.</w:t>
      </w:r>
    </w:p>
    <w:p w:rsidR="00400F21" w:rsidRPr="00E15181" w:rsidRDefault="00400F21" w:rsidP="00400F21">
      <w:pPr>
        <w:tabs>
          <w:tab w:val="left" w:pos="360"/>
        </w:tabs>
        <w:jc w:val="both"/>
        <w:rPr>
          <w:color w:val="000000"/>
          <w:spacing w:val="-18"/>
          <w:sz w:val="28"/>
          <w:szCs w:val="28"/>
        </w:rPr>
      </w:pPr>
      <w:r>
        <w:rPr>
          <w:sz w:val="28"/>
          <w:szCs w:val="28"/>
        </w:rPr>
        <w:t>4</w:t>
      </w:r>
      <w:r w:rsidRPr="00E15181">
        <w:rPr>
          <w:sz w:val="28"/>
          <w:szCs w:val="28"/>
        </w:rPr>
        <w:t>.</w:t>
      </w:r>
      <w:r w:rsidRPr="00E15181">
        <w:rPr>
          <w:color w:val="000000"/>
          <w:spacing w:val="-7"/>
          <w:sz w:val="28"/>
          <w:szCs w:val="28"/>
        </w:rPr>
        <w:t xml:space="preserve"> </w:t>
      </w:r>
      <w:proofErr w:type="spellStart"/>
      <w:r w:rsidRPr="00E15181">
        <w:rPr>
          <w:color w:val="000000"/>
          <w:spacing w:val="-7"/>
          <w:sz w:val="28"/>
          <w:szCs w:val="28"/>
        </w:rPr>
        <w:t>Гусарев</w:t>
      </w:r>
      <w:proofErr w:type="spellEnd"/>
      <w:r w:rsidRPr="00E15181">
        <w:rPr>
          <w:color w:val="000000"/>
          <w:spacing w:val="-7"/>
          <w:sz w:val="28"/>
          <w:szCs w:val="28"/>
        </w:rPr>
        <w:t xml:space="preserve"> С.Д., Олійник А.Ю., </w:t>
      </w:r>
      <w:proofErr w:type="spellStart"/>
      <w:r w:rsidRPr="00E15181">
        <w:rPr>
          <w:color w:val="000000"/>
          <w:spacing w:val="-7"/>
          <w:sz w:val="28"/>
          <w:szCs w:val="28"/>
        </w:rPr>
        <w:t>Слюсаренко</w:t>
      </w:r>
      <w:proofErr w:type="spellEnd"/>
      <w:r w:rsidRPr="00E15181">
        <w:rPr>
          <w:color w:val="000000"/>
          <w:spacing w:val="-7"/>
          <w:sz w:val="28"/>
          <w:szCs w:val="28"/>
        </w:rPr>
        <w:t xml:space="preserve"> О.Л. </w:t>
      </w:r>
      <w:r w:rsidRPr="00E15181">
        <w:rPr>
          <w:color w:val="000000"/>
          <w:spacing w:val="-5"/>
          <w:sz w:val="28"/>
          <w:szCs w:val="28"/>
        </w:rPr>
        <w:t xml:space="preserve">Теорія держави і права: </w:t>
      </w:r>
      <w:proofErr w:type="spellStart"/>
      <w:r w:rsidRPr="00E15181">
        <w:rPr>
          <w:color w:val="000000"/>
          <w:spacing w:val="-5"/>
          <w:sz w:val="28"/>
          <w:szCs w:val="28"/>
        </w:rPr>
        <w:t>Навч</w:t>
      </w:r>
      <w:proofErr w:type="spellEnd"/>
      <w:r w:rsidRPr="00E15181">
        <w:rPr>
          <w:color w:val="000000"/>
          <w:spacing w:val="-5"/>
          <w:sz w:val="28"/>
          <w:szCs w:val="28"/>
        </w:rPr>
        <w:t xml:space="preserve">. </w:t>
      </w:r>
      <w:r w:rsidRPr="00E15181">
        <w:rPr>
          <w:color w:val="000000"/>
          <w:spacing w:val="5"/>
          <w:sz w:val="28"/>
          <w:szCs w:val="28"/>
        </w:rPr>
        <w:t>посібник. – К., 2008.</w:t>
      </w:r>
    </w:p>
    <w:p w:rsidR="00400F21" w:rsidRPr="00E15181" w:rsidRDefault="00400F21" w:rsidP="00400F21">
      <w:pPr>
        <w:tabs>
          <w:tab w:val="left" w:pos="360"/>
        </w:tabs>
        <w:jc w:val="both"/>
        <w:rPr>
          <w:sz w:val="28"/>
          <w:szCs w:val="28"/>
        </w:rPr>
      </w:pPr>
      <w:r>
        <w:rPr>
          <w:sz w:val="28"/>
          <w:szCs w:val="28"/>
        </w:rPr>
        <w:t>5</w:t>
      </w:r>
      <w:r w:rsidRPr="00E15181">
        <w:rPr>
          <w:sz w:val="28"/>
          <w:szCs w:val="28"/>
        </w:rPr>
        <w:t xml:space="preserve">. Загальна теорія держави і права / За ред. </w:t>
      </w:r>
      <w:proofErr w:type="spellStart"/>
      <w:r w:rsidRPr="00E15181">
        <w:rPr>
          <w:sz w:val="28"/>
          <w:szCs w:val="28"/>
        </w:rPr>
        <w:t>В.В. Копєйчико</w:t>
      </w:r>
      <w:proofErr w:type="spellEnd"/>
      <w:r w:rsidRPr="00E15181">
        <w:rPr>
          <w:sz w:val="28"/>
          <w:szCs w:val="28"/>
        </w:rPr>
        <w:t xml:space="preserve">ва. – К.: </w:t>
      </w:r>
      <w:proofErr w:type="spellStart"/>
      <w:r w:rsidRPr="00E15181">
        <w:rPr>
          <w:sz w:val="28"/>
          <w:szCs w:val="28"/>
        </w:rPr>
        <w:t>Юрінком</w:t>
      </w:r>
      <w:proofErr w:type="spellEnd"/>
      <w:r w:rsidRPr="00E15181">
        <w:rPr>
          <w:sz w:val="28"/>
          <w:szCs w:val="28"/>
        </w:rPr>
        <w:t xml:space="preserve"> Інтер, 2002.</w:t>
      </w:r>
    </w:p>
    <w:p w:rsidR="00400F21" w:rsidRPr="00E15181" w:rsidRDefault="00400F21" w:rsidP="00400F21">
      <w:pPr>
        <w:tabs>
          <w:tab w:val="left" w:pos="360"/>
        </w:tabs>
        <w:jc w:val="both"/>
        <w:rPr>
          <w:sz w:val="28"/>
          <w:szCs w:val="28"/>
        </w:rPr>
      </w:pPr>
      <w:r>
        <w:rPr>
          <w:sz w:val="28"/>
          <w:szCs w:val="28"/>
        </w:rPr>
        <w:lastRenderedPageBreak/>
        <w:t>6</w:t>
      </w:r>
      <w:r w:rsidRPr="00E15181">
        <w:rPr>
          <w:sz w:val="28"/>
          <w:szCs w:val="28"/>
        </w:rPr>
        <w:t xml:space="preserve">.  Марчук В.М., Ніколаєва Л.В. Основні поняття та категорії права : </w:t>
      </w:r>
      <w:proofErr w:type="spellStart"/>
      <w:r w:rsidRPr="00E15181">
        <w:rPr>
          <w:sz w:val="28"/>
          <w:szCs w:val="28"/>
        </w:rPr>
        <w:t>Навч</w:t>
      </w:r>
      <w:proofErr w:type="spellEnd"/>
      <w:r w:rsidRPr="00E15181">
        <w:rPr>
          <w:sz w:val="28"/>
          <w:szCs w:val="28"/>
        </w:rPr>
        <w:t>. посібник. – К.: Істина, 2001.</w:t>
      </w:r>
    </w:p>
    <w:p w:rsidR="00400F21" w:rsidRPr="00E15181" w:rsidRDefault="00400F21" w:rsidP="00400F21">
      <w:pPr>
        <w:tabs>
          <w:tab w:val="left" w:pos="360"/>
        </w:tabs>
        <w:jc w:val="both"/>
        <w:rPr>
          <w:sz w:val="28"/>
          <w:szCs w:val="28"/>
        </w:rPr>
      </w:pPr>
      <w:r>
        <w:rPr>
          <w:sz w:val="28"/>
          <w:szCs w:val="28"/>
        </w:rPr>
        <w:t xml:space="preserve">7. </w:t>
      </w:r>
      <w:proofErr w:type="spellStart"/>
      <w:r w:rsidRPr="00E15181">
        <w:rPr>
          <w:color w:val="000000"/>
          <w:spacing w:val="-6"/>
          <w:sz w:val="28"/>
          <w:szCs w:val="28"/>
        </w:rPr>
        <w:t>Рабінович</w:t>
      </w:r>
      <w:proofErr w:type="spellEnd"/>
      <w:r w:rsidRPr="00E15181">
        <w:rPr>
          <w:color w:val="000000"/>
          <w:spacing w:val="-6"/>
          <w:sz w:val="28"/>
          <w:szCs w:val="28"/>
        </w:rPr>
        <w:t xml:space="preserve"> П.М. Основи загальної теорії права та держави:</w:t>
      </w:r>
      <w:r w:rsidRPr="00E15181">
        <w:rPr>
          <w:color w:val="000000"/>
          <w:spacing w:val="-3"/>
          <w:sz w:val="28"/>
          <w:szCs w:val="28"/>
        </w:rPr>
        <w:t xml:space="preserve"> </w:t>
      </w:r>
      <w:proofErr w:type="spellStart"/>
      <w:r w:rsidRPr="00E15181">
        <w:rPr>
          <w:color w:val="000000"/>
          <w:spacing w:val="-3"/>
          <w:sz w:val="28"/>
          <w:szCs w:val="28"/>
        </w:rPr>
        <w:t>Навч</w:t>
      </w:r>
      <w:proofErr w:type="spellEnd"/>
      <w:r w:rsidRPr="00E15181">
        <w:rPr>
          <w:color w:val="000000"/>
          <w:spacing w:val="-3"/>
          <w:sz w:val="28"/>
          <w:szCs w:val="28"/>
        </w:rPr>
        <w:t>. посібник</w:t>
      </w:r>
      <w:r w:rsidRPr="00E15181">
        <w:rPr>
          <w:color w:val="000000"/>
          <w:spacing w:val="-6"/>
          <w:sz w:val="28"/>
          <w:szCs w:val="28"/>
        </w:rPr>
        <w:t xml:space="preserve">. – 5-те вид., </w:t>
      </w:r>
      <w:r w:rsidRPr="00E15181">
        <w:rPr>
          <w:color w:val="000000"/>
          <w:spacing w:val="-3"/>
          <w:sz w:val="28"/>
          <w:szCs w:val="28"/>
        </w:rPr>
        <w:t xml:space="preserve">зі змінами. – К.: </w:t>
      </w:r>
      <w:proofErr w:type="spellStart"/>
      <w:r w:rsidRPr="00E15181">
        <w:rPr>
          <w:color w:val="000000"/>
          <w:spacing w:val="-3"/>
          <w:sz w:val="28"/>
          <w:szCs w:val="28"/>
        </w:rPr>
        <w:t>Атіка</w:t>
      </w:r>
      <w:proofErr w:type="spellEnd"/>
      <w:r w:rsidRPr="00E15181">
        <w:rPr>
          <w:color w:val="000000"/>
          <w:spacing w:val="-3"/>
          <w:sz w:val="28"/>
          <w:szCs w:val="28"/>
        </w:rPr>
        <w:t>, 2001. – 176 с.</w:t>
      </w:r>
    </w:p>
    <w:p w:rsidR="00400F21" w:rsidRPr="00E15181" w:rsidRDefault="00400F21" w:rsidP="00400F21">
      <w:pPr>
        <w:tabs>
          <w:tab w:val="left" w:pos="360"/>
        </w:tabs>
        <w:jc w:val="both"/>
        <w:rPr>
          <w:color w:val="000000"/>
          <w:spacing w:val="-12"/>
          <w:sz w:val="28"/>
          <w:szCs w:val="28"/>
        </w:rPr>
      </w:pPr>
      <w:r>
        <w:rPr>
          <w:sz w:val="28"/>
          <w:szCs w:val="28"/>
        </w:rPr>
        <w:t xml:space="preserve">8. </w:t>
      </w:r>
      <w:r w:rsidRPr="00E15181">
        <w:rPr>
          <w:color w:val="000000"/>
          <w:spacing w:val="-2"/>
          <w:sz w:val="28"/>
          <w:szCs w:val="28"/>
        </w:rPr>
        <w:t xml:space="preserve">Теорія держави та права: </w:t>
      </w:r>
      <w:proofErr w:type="spellStart"/>
      <w:r w:rsidRPr="00E15181">
        <w:rPr>
          <w:color w:val="000000"/>
          <w:spacing w:val="-2"/>
          <w:sz w:val="28"/>
          <w:szCs w:val="28"/>
        </w:rPr>
        <w:t>Навч</w:t>
      </w:r>
      <w:proofErr w:type="spellEnd"/>
      <w:r w:rsidRPr="00E15181">
        <w:rPr>
          <w:color w:val="000000"/>
          <w:spacing w:val="-2"/>
          <w:sz w:val="28"/>
          <w:szCs w:val="28"/>
        </w:rPr>
        <w:t xml:space="preserve">. </w:t>
      </w:r>
      <w:proofErr w:type="spellStart"/>
      <w:r w:rsidRPr="00E15181">
        <w:rPr>
          <w:color w:val="000000"/>
          <w:spacing w:val="-2"/>
          <w:sz w:val="28"/>
          <w:szCs w:val="28"/>
        </w:rPr>
        <w:t>посіб</w:t>
      </w:r>
      <w:proofErr w:type="spellEnd"/>
      <w:r w:rsidRPr="00E15181">
        <w:rPr>
          <w:color w:val="000000"/>
          <w:spacing w:val="-2"/>
          <w:sz w:val="28"/>
          <w:szCs w:val="28"/>
        </w:rPr>
        <w:t xml:space="preserve">. / </w:t>
      </w:r>
      <w:proofErr w:type="spellStart"/>
      <w:r w:rsidRPr="00E15181">
        <w:rPr>
          <w:color w:val="000000"/>
          <w:spacing w:val="-2"/>
          <w:sz w:val="28"/>
          <w:szCs w:val="28"/>
        </w:rPr>
        <w:t>Укл</w:t>
      </w:r>
      <w:proofErr w:type="spellEnd"/>
      <w:r w:rsidRPr="00E15181">
        <w:rPr>
          <w:color w:val="000000"/>
          <w:spacing w:val="-2"/>
          <w:sz w:val="28"/>
          <w:szCs w:val="28"/>
        </w:rPr>
        <w:t>. Л.М. Шестопалова. – К.: Прецедент, 2004. – 234 с.</w:t>
      </w:r>
    </w:p>
    <w:p w:rsidR="00400F21" w:rsidRPr="00E15181" w:rsidRDefault="00400F21" w:rsidP="00400F21">
      <w:pPr>
        <w:tabs>
          <w:tab w:val="left" w:pos="360"/>
        </w:tabs>
        <w:jc w:val="both"/>
        <w:rPr>
          <w:sz w:val="28"/>
          <w:szCs w:val="28"/>
        </w:rPr>
      </w:pPr>
      <w:r>
        <w:rPr>
          <w:sz w:val="28"/>
          <w:szCs w:val="28"/>
        </w:rPr>
        <w:t>9</w:t>
      </w:r>
      <w:r w:rsidRPr="00E15181">
        <w:rPr>
          <w:sz w:val="28"/>
          <w:szCs w:val="28"/>
        </w:rPr>
        <w:t>.Теорія держави і права. Академічний курс: підручник. Н.М. Оніщенко. (ред.) 2-ге вид., К., 2008.</w:t>
      </w:r>
    </w:p>
    <w:p w:rsidR="00400F21" w:rsidRPr="00E15181" w:rsidRDefault="00400F21" w:rsidP="00400F21">
      <w:pPr>
        <w:tabs>
          <w:tab w:val="left" w:pos="360"/>
        </w:tabs>
        <w:jc w:val="both"/>
        <w:rPr>
          <w:sz w:val="28"/>
          <w:szCs w:val="28"/>
        </w:rPr>
      </w:pPr>
      <w:r>
        <w:rPr>
          <w:sz w:val="28"/>
          <w:szCs w:val="28"/>
        </w:rPr>
        <w:t>10</w:t>
      </w:r>
      <w:r w:rsidRPr="00E15181">
        <w:rPr>
          <w:sz w:val="28"/>
          <w:szCs w:val="28"/>
        </w:rPr>
        <w:t>. Теорія права та держави: підручник / Х.: Одіссей, 2007</w:t>
      </w:r>
    </w:p>
    <w:p w:rsidR="00400F21" w:rsidRPr="00E15181" w:rsidRDefault="00400F21" w:rsidP="00400F21">
      <w:pPr>
        <w:tabs>
          <w:tab w:val="left" w:pos="360"/>
        </w:tabs>
        <w:jc w:val="both"/>
        <w:rPr>
          <w:sz w:val="28"/>
          <w:szCs w:val="28"/>
        </w:rPr>
      </w:pPr>
      <w:r>
        <w:rPr>
          <w:sz w:val="28"/>
          <w:szCs w:val="28"/>
        </w:rPr>
        <w:t>11</w:t>
      </w:r>
      <w:r w:rsidRPr="00E15181">
        <w:rPr>
          <w:sz w:val="28"/>
          <w:szCs w:val="28"/>
        </w:rPr>
        <w:t xml:space="preserve">. Теорія держави та права: посібник для підготовки до іспитів / С.М. Тимченко й ін. – 3- </w:t>
      </w:r>
      <w:proofErr w:type="spellStart"/>
      <w:r w:rsidRPr="00E15181">
        <w:rPr>
          <w:sz w:val="28"/>
          <w:szCs w:val="28"/>
        </w:rPr>
        <w:t>тє</w:t>
      </w:r>
      <w:proofErr w:type="spellEnd"/>
      <w:r w:rsidRPr="00E15181">
        <w:rPr>
          <w:sz w:val="28"/>
          <w:szCs w:val="28"/>
        </w:rPr>
        <w:t xml:space="preserve"> вид., - К., 2007</w:t>
      </w:r>
    </w:p>
    <w:p w:rsidR="00400F21" w:rsidRPr="00E15181" w:rsidRDefault="00400F21" w:rsidP="00400F21">
      <w:pPr>
        <w:spacing w:line="276" w:lineRule="auto"/>
        <w:rPr>
          <w:bCs/>
          <w:iCs/>
          <w:sz w:val="28"/>
          <w:szCs w:val="28"/>
        </w:rPr>
      </w:pPr>
      <w:r>
        <w:rPr>
          <w:bCs/>
          <w:iCs/>
          <w:sz w:val="28"/>
          <w:szCs w:val="28"/>
        </w:rPr>
        <w:t xml:space="preserve">12. </w:t>
      </w:r>
      <w:r w:rsidRPr="00E15181">
        <w:rPr>
          <w:bCs/>
          <w:iCs/>
          <w:sz w:val="28"/>
          <w:szCs w:val="28"/>
        </w:rPr>
        <w:t xml:space="preserve">Теорія держави і права. </w:t>
      </w:r>
      <w:proofErr w:type="spellStart"/>
      <w:r w:rsidRPr="00E15181">
        <w:rPr>
          <w:bCs/>
          <w:iCs/>
          <w:sz w:val="28"/>
          <w:szCs w:val="28"/>
        </w:rPr>
        <w:t>Навч</w:t>
      </w:r>
      <w:proofErr w:type="spellEnd"/>
      <w:r w:rsidRPr="00E15181">
        <w:rPr>
          <w:bCs/>
          <w:iCs/>
          <w:sz w:val="28"/>
          <w:szCs w:val="28"/>
        </w:rPr>
        <w:t xml:space="preserve">. </w:t>
      </w:r>
      <w:proofErr w:type="spellStart"/>
      <w:r w:rsidRPr="00E15181">
        <w:rPr>
          <w:bCs/>
          <w:iCs/>
          <w:sz w:val="28"/>
          <w:szCs w:val="28"/>
        </w:rPr>
        <w:t>посіб</w:t>
      </w:r>
      <w:proofErr w:type="spellEnd"/>
      <w:r w:rsidRPr="00E15181">
        <w:rPr>
          <w:bCs/>
          <w:iCs/>
          <w:sz w:val="28"/>
          <w:szCs w:val="28"/>
        </w:rPr>
        <w:t>. К. Видавничий центр «Академія», 2013.</w:t>
      </w:r>
    </w:p>
    <w:p w:rsidR="00400F21" w:rsidRPr="00E15181" w:rsidRDefault="00400F21" w:rsidP="00400F21">
      <w:pPr>
        <w:spacing w:line="276" w:lineRule="auto"/>
        <w:rPr>
          <w:bCs/>
          <w:iCs/>
          <w:sz w:val="28"/>
          <w:szCs w:val="28"/>
        </w:rPr>
      </w:pPr>
      <w:r w:rsidRPr="00E15181">
        <w:rPr>
          <w:bCs/>
          <w:iCs/>
          <w:sz w:val="28"/>
          <w:szCs w:val="28"/>
        </w:rPr>
        <w:t xml:space="preserve">13. Теорія держави і права: </w:t>
      </w:r>
      <w:proofErr w:type="spellStart"/>
      <w:r w:rsidRPr="00E15181">
        <w:rPr>
          <w:bCs/>
          <w:iCs/>
          <w:sz w:val="28"/>
          <w:szCs w:val="28"/>
        </w:rPr>
        <w:t>Навч</w:t>
      </w:r>
      <w:proofErr w:type="spellEnd"/>
      <w:r w:rsidRPr="00E15181">
        <w:rPr>
          <w:bCs/>
          <w:iCs/>
          <w:sz w:val="28"/>
          <w:szCs w:val="28"/>
        </w:rPr>
        <w:t xml:space="preserve">. </w:t>
      </w:r>
      <w:proofErr w:type="spellStart"/>
      <w:r w:rsidRPr="00E15181">
        <w:rPr>
          <w:bCs/>
          <w:iCs/>
          <w:sz w:val="28"/>
          <w:szCs w:val="28"/>
        </w:rPr>
        <w:t>посіб</w:t>
      </w:r>
      <w:proofErr w:type="spellEnd"/>
      <w:r w:rsidRPr="00E15181">
        <w:rPr>
          <w:bCs/>
          <w:iCs/>
          <w:sz w:val="28"/>
          <w:szCs w:val="28"/>
        </w:rPr>
        <w:t xml:space="preserve">. / С.К. </w:t>
      </w:r>
      <w:proofErr w:type="spellStart"/>
      <w:r w:rsidRPr="00E15181">
        <w:rPr>
          <w:bCs/>
          <w:iCs/>
          <w:sz w:val="28"/>
          <w:szCs w:val="28"/>
        </w:rPr>
        <w:t>Бостан</w:t>
      </w:r>
      <w:proofErr w:type="spellEnd"/>
      <w:r w:rsidRPr="00E15181">
        <w:rPr>
          <w:bCs/>
          <w:iCs/>
          <w:sz w:val="28"/>
          <w:szCs w:val="28"/>
        </w:rPr>
        <w:t xml:space="preserve">, С.Д. </w:t>
      </w:r>
      <w:proofErr w:type="spellStart"/>
      <w:r w:rsidRPr="00E15181">
        <w:rPr>
          <w:bCs/>
          <w:iCs/>
          <w:sz w:val="28"/>
          <w:szCs w:val="28"/>
        </w:rPr>
        <w:t>Гусарєв</w:t>
      </w:r>
      <w:proofErr w:type="spellEnd"/>
      <w:r w:rsidRPr="00E15181">
        <w:rPr>
          <w:bCs/>
          <w:iCs/>
          <w:sz w:val="28"/>
          <w:szCs w:val="28"/>
        </w:rPr>
        <w:t xml:space="preserve">, М.Н. Пархоменко та </w:t>
      </w:r>
      <w:proofErr w:type="spellStart"/>
      <w:r w:rsidRPr="00E15181">
        <w:rPr>
          <w:bCs/>
          <w:iCs/>
          <w:sz w:val="28"/>
          <w:szCs w:val="28"/>
        </w:rPr>
        <w:t>ін</w:t>
      </w:r>
      <w:proofErr w:type="spellEnd"/>
      <w:r w:rsidRPr="00E15181">
        <w:rPr>
          <w:bCs/>
          <w:iCs/>
          <w:sz w:val="28"/>
          <w:szCs w:val="28"/>
        </w:rPr>
        <w:t xml:space="preserve"> / К.; В.Ц. «Академія» 2013.</w:t>
      </w:r>
    </w:p>
    <w:p w:rsidR="00A22C73" w:rsidRPr="00B22DF1" w:rsidRDefault="00A22C73" w:rsidP="007632BA">
      <w:pPr>
        <w:rPr>
          <w:b/>
          <w:sz w:val="28"/>
          <w:szCs w:val="28"/>
        </w:rPr>
      </w:pPr>
    </w:p>
    <w:p w:rsidR="007632BA" w:rsidRPr="00B22DF1" w:rsidRDefault="007632BA" w:rsidP="00400F21">
      <w:pPr>
        <w:jc w:val="center"/>
        <w:rPr>
          <w:b/>
          <w:sz w:val="28"/>
          <w:szCs w:val="28"/>
        </w:rPr>
      </w:pPr>
      <w:r w:rsidRPr="00B22DF1">
        <w:rPr>
          <w:b/>
          <w:sz w:val="28"/>
          <w:szCs w:val="28"/>
        </w:rPr>
        <w:t>Адміністративне право</w:t>
      </w:r>
    </w:p>
    <w:p w:rsidR="00A22C73" w:rsidRPr="00B22DF1" w:rsidRDefault="00A22C73" w:rsidP="00A22C73">
      <w:pPr>
        <w:jc w:val="both"/>
        <w:rPr>
          <w:b/>
          <w:sz w:val="28"/>
          <w:szCs w:val="28"/>
        </w:rPr>
      </w:pPr>
    </w:p>
    <w:p w:rsidR="00055762" w:rsidRPr="00AB3D44" w:rsidRDefault="00055762" w:rsidP="00055762">
      <w:pPr>
        <w:numPr>
          <w:ilvl w:val="0"/>
          <w:numId w:val="11"/>
        </w:numPr>
        <w:shd w:val="clear" w:color="auto" w:fill="FFFFFF"/>
        <w:autoSpaceDE w:val="0"/>
        <w:autoSpaceDN w:val="0"/>
        <w:adjustRightInd w:val="0"/>
        <w:ind w:left="540" w:hanging="540"/>
        <w:jc w:val="both"/>
        <w:rPr>
          <w:color w:val="000000"/>
          <w:sz w:val="28"/>
          <w:szCs w:val="28"/>
        </w:rPr>
      </w:pPr>
      <w:proofErr w:type="spellStart"/>
      <w:r w:rsidRPr="00AB3D44">
        <w:rPr>
          <w:color w:val="000000"/>
          <w:sz w:val="28"/>
          <w:szCs w:val="28"/>
        </w:rPr>
        <w:t>Авер'янов</w:t>
      </w:r>
      <w:proofErr w:type="spellEnd"/>
      <w:r w:rsidRPr="00AB3D44">
        <w:rPr>
          <w:color w:val="000000"/>
          <w:sz w:val="28"/>
          <w:szCs w:val="28"/>
        </w:rPr>
        <w:t xml:space="preserve"> В.Б. Органи виконавчої влади в Україні. - К., 1997.-48с.</w:t>
      </w:r>
    </w:p>
    <w:p w:rsidR="00055762" w:rsidRPr="00AB3D44" w:rsidRDefault="00055762" w:rsidP="00055762">
      <w:pPr>
        <w:numPr>
          <w:ilvl w:val="0"/>
          <w:numId w:val="11"/>
        </w:numPr>
        <w:shd w:val="clear" w:color="auto" w:fill="FFFFFF"/>
        <w:tabs>
          <w:tab w:val="num" w:pos="142"/>
        </w:tabs>
        <w:autoSpaceDE w:val="0"/>
        <w:autoSpaceDN w:val="0"/>
        <w:adjustRightInd w:val="0"/>
        <w:ind w:left="540" w:hanging="540"/>
        <w:jc w:val="both"/>
        <w:rPr>
          <w:sz w:val="28"/>
          <w:szCs w:val="28"/>
        </w:rPr>
      </w:pPr>
      <w:r w:rsidRPr="00AB3D44">
        <w:rPr>
          <w:sz w:val="28"/>
          <w:szCs w:val="28"/>
        </w:rPr>
        <w:t>Адміністративне право України. Загальна частина. Академічний курс: [</w:t>
      </w:r>
      <w:proofErr w:type="spellStart"/>
      <w:r w:rsidRPr="00AB3D44">
        <w:rPr>
          <w:sz w:val="28"/>
          <w:szCs w:val="28"/>
        </w:rPr>
        <w:t>підруч</w:t>
      </w:r>
      <w:proofErr w:type="spellEnd"/>
      <w:r w:rsidRPr="00AB3D44">
        <w:rPr>
          <w:sz w:val="28"/>
          <w:szCs w:val="28"/>
        </w:rPr>
        <w:t xml:space="preserve">.] / за </w:t>
      </w:r>
      <w:proofErr w:type="spellStart"/>
      <w:r w:rsidRPr="00AB3D44">
        <w:rPr>
          <w:sz w:val="28"/>
          <w:szCs w:val="28"/>
        </w:rPr>
        <w:t>заг</w:t>
      </w:r>
      <w:proofErr w:type="spellEnd"/>
      <w:r w:rsidRPr="00AB3D44">
        <w:rPr>
          <w:sz w:val="28"/>
          <w:szCs w:val="28"/>
        </w:rPr>
        <w:t xml:space="preserve">. ред.. академіка НАПрН України О.М. Бандурки. – Х.: Золота миля, 2011. – 584 с. </w:t>
      </w:r>
    </w:p>
    <w:p w:rsidR="00055762" w:rsidRPr="00AB3D44" w:rsidRDefault="00055762" w:rsidP="00055762">
      <w:pPr>
        <w:numPr>
          <w:ilvl w:val="0"/>
          <w:numId w:val="11"/>
        </w:numPr>
        <w:shd w:val="clear" w:color="auto" w:fill="FFFFFF"/>
        <w:tabs>
          <w:tab w:val="num" w:pos="142"/>
        </w:tabs>
        <w:autoSpaceDE w:val="0"/>
        <w:autoSpaceDN w:val="0"/>
        <w:adjustRightInd w:val="0"/>
        <w:ind w:left="540" w:hanging="540"/>
        <w:jc w:val="both"/>
        <w:rPr>
          <w:sz w:val="28"/>
          <w:szCs w:val="28"/>
        </w:rPr>
      </w:pPr>
      <w:r w:rsidRPr="00AB3D44">
        <w:rPr>
          <w:sz w:val="28"/>
          <w:szCs w:val="28"/>
        </w:rPr>
        <w:t>Адміністративне право України. Особлива частина. Академічний курс : [</w:t>
      </w:r>
      <w:proofErr w:type="spellStart"/>
      <w:r w:rsidRPr="00AB3D44">
        <w:rPr>
          <w:sz w:val="28"/>
          <w:szCs w:val="28"/>
        </w:rPr>
        <w:t>підруч</w:t>
      </w:r>
      <w:proofErr w:type="spellEnd"/>
      <w:r w:rsidRPr="00AB3D44">
        <w:rPr>
          <w:sz w:val="28"/>
          <w:szCs w:val="28"/>
        </w:rPr>
        <w:t xml:space="preserve">.] / за </w:t>
      </w:r>
      <w:proofErr w:type="spellStart"/>
      <w:r w:rsidRPr="00AB3D44">
        <w:rPr>
          <w:sz w:val="28"/>
          <w:szCs w:val="28"/>
        </w:rPr>
        <w:t>заг</w:t>
      </w:r>
      <w:proofErr w:type="spellEnd"/>
      <w:r w:rsidRPr="00AB3D44">
        <w:rPr>
          <w:sz w:val="28"/>
          <w:szCs w:val="28"/>
        </w:rPr>
        <w:t>. ред. акад. НАПрН України О. М. Бандурки. – Х. : Золота миля, 2013. – 840 с.</w:t>
      </w:r>
    </w:p>
    <w:p w:rsidR="00055762" w:rsidRPr="00AB3D44" w:rsidRDefault="00055762" w:rsidP="00055762">
      <w:pPr>
        <w:numPr>
          <w:ilvl w:val="0"/>
          <w:numId w:val="11"/>
        </w:numPr>
        <w:shd w:val="clear" w:color="auto" w:fill="FFFFFF"/>
        <w:autoSpaceDE w:val="0"/>
        <w:autoSpaceDN w:val="0"/>
        <w:adjustRightInd w:val="0"/>
        <w:ind w:left="540" w:hanging="540"/>
        <w:jc w:val="both"/>
        <w:rPr>
          <w:color w:val="000000"/>
          <w:sz w:val="28"/>
          <w:szCs w:val="28"/>
        </w:rPr>
      </w:pPr>
      <w:r w:rsidRPr="00AB3D44">
        <w:rPr>
          <w:color w:val="000000"/>
          <w:sz w:val="28"/>
          <w:szCs w:val="28"/>
        </w:rPr>
        <w:t xml:space="preserve">Адміністративне право України: академічний курс: </w:t>
      </w:r>
      <w:proofErr w:type="spellStart"/>
      <w:r w:rsidRPr="00AB3D44">
        <w:rPr>
          <w:color w:val="000000"/>
          <w:sz w:val="28"/>
          <w:szCs w:val="28"/>
        </w:rPr>
        <w:t>підруч</w:t>
      </w:r>
      <w:proofErr w:type="spellEnd"/>
      <w:r w:rsidRPr="00AB3D44">
        <w:rPr>
          <w:color w:val="000000"/>
          <w:sz w:val="28"/>
          <w:szCs w:val="28"/>
        </w:rPr>
        <w:t xml:space="preserve">. У 2-х томах: Том 1. Загальна частина / ред. </w:t>
      </w:r>
      <w:proofErr w:type="spellStart"/>
      <w:r w:rsidRPr="00AB3D44">
        <w:rPr>
          <w:color w:val="000000"/>
          <w:sz w:val="28"/>
          <w:szCs w:val="28"/>
        </w:rPr>
        <w:t>кол</w:t>
      </w:r>
      <w:proofErr w:type="spellEnd"/>
      <w:r w:rsidRPr="00AB3D44">
        <w:rPr>
          <w:color w:val="000000"/>
          <w:sz w:val="28"/>
          <w:szCs w:val="28"/>
        </w:rPr>
        <w:t xml:space="preserve">.: В.Б. </w:t>
      </w:r>
      <w:proofErr w:type="spellStart"/>
      <w:r w:rsidRPr="00AB3D44">
        <w:rPr>
          <w:color w:val="000000"/>
          <w:sz w:val="28"/>
          <w:szCs w:val="28"/>
        </w:rPr>
        <w:t>Авер’янов</w:t>
      </w:r>
      <w:proofErr w:type="spellEnd"/>
      <w:r w:rsidRPr="00AB3D44">
        <w:rPr>
          <w:color w:val="000000"/>
          <w:sz w:val="28"/>
          <w:szCs w:val="28"/>
        </w:rPr>
        <w:t xml:space="preserve"> (голова). – К.: Юридична думка, 2007. – 598 с. </w:t>
      </w:r>
    </w:p>
    <w:p w:rsidR="00055762" w:rsidRPr="00AB3D44" w:rsidRDefault="00055762" w:rsidP="00055762">
      <w:pPr>
        <w:numPr>
          <w:ilvl w:val="0"/>
          <w:numId w:val="11"/>
        </w:numPr>
        <w:shd w:val="clear" w:color="auto" w:fill="FFFFFF"/>
        <w:autoSpaceDE w:val="0"/>
        <w:autoSpaceDN w:val="0"/>
        <w:adjustRightInd w:val="0"/>
        <w:ind w:left="540" w:hanging="540"/>
        <w:jc w:val="both"/>
        <w:rPr>
          <w:color w:val="000000"/>
          <w:sz w:val="28"/>
          <w:szCs w:val="28"/>
        </w:rPr>
      </w:pPr>
      <w:r w:rsidRPr="00AB3D44">
        <w:rPr>
          <w:color w:val="000000"/>
          <w:sz w:val="28"/>
          <w:szCs w:val="28"/>
        </w:rPr>
        <w:t xml:space="preserve">Адміністративне право України: академічний курс: </w:t>
      </w:r>
      <w:proofErr w:type="spellStart"/>
      <w:r w:rsidRPr="00AB3D44">
        <w:rPr>
          <w:color w:val="000000"/>
          <w:sz w:val="28"/>
          <w:szCs w:val="28"/>
        </w:rPr>
        <w:t>підруч</w:t>
      </w:r>
      <w:proofErr w:type="spellEnd"/>
      <w:r w:rsidRPr="00AB3D44">
        <w:rPr>
          <w:color w:val="000000"/>
          <w:sz w:val="28"/>
          <w:szCs w:val="28"/>
        </w:rPr>
        <w:t xml:space="preserve">. У 2-х томах: Том 2. Особлива частина / ред. </w:t>
      </w:r>
      <w:proofErr w:type="spellStart"/>
      <w:r w:rsidRPr="00AB3D44">
        <w:rPr>
          <w:color w:val="000000"/>
          <w:sz w:val="28"/>
          <w:szCs w:val="28"/>
        </w:rPr>
        <w:t>кол</w:t>
      </w:r>
      <w:proofErr w:type="spellEnd"/>
      <w:r w:rsidRPr="00AB3D44">
        <w:rPr>
          <w:color w:val="000000"/>
          <w:sz w:val="28"/>
          <w:szCs w:val="28"/>
        </w:rPr>
        <w:t xml:space="preserve">.: В.Б. </w:t>
      </w:r>
      <w:proofErr w:type="spellStart"/>
      <w:r w:rsidRPr="00AB3D44">
        <w:rPr>
          <w:color w:val="000000"/>
          <w:sz w:val="28"/>
          <w:szCs w:val="28"/>
        </w:rPr>
        <w:t>Авер’янов</w:t>
      </w:r>
      <w:proofErr w:type="spellEnd"/>
      <w:r w:rsidRPr="00AB3D44">
        <w:rPr>
          <w:color w:val="000000"/>
          <w:sz w:val="28"/>
          <w:szCs w:val="28"/>
        </w:rPr>
        <w:t xml:space="preserve"> (голова). – К.: Юридична думка, 2009. – 612 с. </w:t>
      </w:r>
    </w:p>
    <w:p w:rsidR="00055762" w:rsidRPr="00AB3D44" w:rsidRDefault="00055762" w:rsidP="00055762">
      <w:pPr>
        <w:numPr>
          <w:ilvl w:val="0"/>
          <w:numId w:val="11"/>
        </w:numPr>
        <w:shd w:val="clear" w:color="auto" w:fill="FFFFFF"/>
        <w:tabs>
          <w:tab w:val="num" w:pos="142"/>
        </w:tabs>
        <w:autoSpaceDE w:val="0"/>
        <w:autoSpaceDN w:val="0"/>
        <w:adjustRightInd w:val="0"/>
        <w:ind w:left="540" w:hanging="540"/>
        <w:jc w:val="both"/>
        <w:rPr>
          <w:sz w:val="28"/>
          <w:szCs w:val="28"/>
        </w:rPr>
      </w:pPr>
      <w:r w:rsidRPr="00AB3D44">
        <w:rPr>
          <w:sz w:val="28"/>
          <w:szCs w:val="28"/>
        </w:rPr>
        <w:t xml:space="preserve">Адміністративне право. Альбом схем: </w:t>
      </w:r>
      <w:proofErr w:type="spellStart"/>
      <w:r w:rsidRPr="00AB3D44">
        <w:rPr>
          <w:sz w:val="28"/>
          <w:szCs w:val="28"/>
        </w:rPr>
        <w:t>навч</w:t>
      </w:r>
      <w:proofErr w:type="spellEnd"/>
      <w:r w:rsidRPr="00AB3D44">
        <w:rPr>
          <w:sz w:val="28"/>
          <w:szCs w:val="28"/>
        </w:rPr>
        <w:t xml:space="preserve">. </w:t>
      </w:r>
      <w:proofErr w:type="spellStart"/>
      <w:r w:rsidRPr="00AB3D44">
        <w:rPr>
          <w:sz w:val="28"/>
          <w:szCs w:val="28"/>
        </w:rPr>
        <w:t>посіб</w:t>
      </w:r>
      <w:proofErr w:type="spellEnd"/>
      <w:r w:rsidRPr="00AB3D44">
        <w:rPr>
          <w:sz w:val="28"/>
          <w:szCs w:val="28"/>
        </w:rPr>
        <w:t>. / [</w:t>
      </w:r>
      <w:proofErr w:type="spellStart"/>
      <w:r w:rsidRPr="00AB3D44">
        <w:rPr>
          <w:sz w:val="28"/>
          <w:szCs w:val="28"/>
        </w:rPr>
        <w:t>Битяк</w:t>
      </w:r>
      <w:proofErr w:type="spellEnd"/>
      <w:r w:rsidRPr="00AB3D44">
        <w:rPr>
          <w:sz w:val="28"/>
          <w:szCs w:val="28"/>
        </w:rPr>
        <w:t xml:space="preserve"> Ю.П., </w:t>
      </w:r>
      <w:proofErr w:type="spellStart"/>
      <w:r w:rsidRPr="00AB3D44">
        <w:rPr>
          <w:sz w:val="28"/>
          <w:szCs w:val="28"/>
        </w:rPr>
        <w:t>Зуй</w:t>
      </w:r>
      <w:proofErr w:type="spellEnd"/>
      <w:r w:rsidRPr="00AB3D44">
        <w:rPr>
          <w:sz w:val="28"/>
          <w:szCs w:val="28"/>
        </w:rPr>
        <w:t xml:space="preserve"> В.В., </w:t>
      </w:r>
      <w:proofErr w:type="spellStart"/>
      <w:r w:rsidRPr="00AB3D44">
        <w:rPr>
          <w:sz w:val="28"/>
          <w:szCs w:val="28"/>
        </w:rPr>
        <w:t>Гаращук</w:t>
      </w:r>
      <w:proofErr w:type="spellEnd"/>
      <w:r w:rsidRPr="00AB3D44">
        <w:rPr>
          <w:sz w:val="28"/>
          <w:szCs w:val="28"/>
        </w:rPr>
        <w:t xml:space="preserve"> В.М. та ін.]. – Х.: Національний університет „Юридична академія України імені Ярослава Мудрого”, 2012. – 160 с.</w:t>
      </w:r>
    </w:p>
    <w:p w:rsidR="00055762" w:rsidRPr="00AB3D44" w:rsidRDefault="00055762" w:rsidP="00055762">
      <w:pPr>
        <w:numPr>
          <w:ilvl w:val="0"/>
          <w:numId w:val="11"/>
        </w:numPr>
        <w:shd w:val="clear" w:color="auto" w:fill="FFFFFF"/>
        <w:tabs>
          <w:tab w:val="num" w:pos="142"/>
        </w:tabs>
        <w:autoSpaceDE w:val="0"/>
        <w:autoSpaceDN w:val="0"/>
        <w:adjustRightInd w:val="0"/>
        <w:ind w:left="540" w:hanging="540"/>
        <w:jc w:val="both"/>
        <w:rPr>
          <w:sz w:val="28"/>
          <w:szCs w:val="28"/>
        </w:rPr>
      </w:pPr>
      <w:r w:rsidRPr="00AB3D44">
        <w:rPr>
          <w:sz w:val="28"/>
          <w:szCs w:val="28"/>
        </w:rPr>
        <w:t xml:space="preserve">Адміністративне право: підручник / </w:t>
      </w:r>
      <w:proofErr w:type="spellStart"/>
      <w:r w:rsidRPr="00AB3D44">
        <w:rPr>
          <w:sz w:val="28"/>
          <w:szCs w:val="28"/>
        </w:rPr>
        <w:t>Кол</w:t>
      </w:r>
      <w:proofErr w:type="spellEnd"/>
      <w:r w:rsidRPr="00AB3D44">
        <w:rPr>
          <w:sz w:val="28"/>
          <w:szCs w:val="28"/>
        </w:rPr>
        <w:t xml:space="preserve">. авт.; за ред. Ю.П. </w:t>
      </w:r>
      <w:proofErr w:type="spellStart"/>
      <w:r w:rsidRPr="00AB3D44">
        <w:rPr>
          <w:sz w:val="28"/>
          <w:szCs w:val="28"/>
        </w:rPr>
        <w:t>Битяка</w:t>
      </w:r>
      <w:proofErr w:type="spellEnd"/>
      <w:r w:rsidRPr="00AB3D44">
        <w:rPr>
          <w:sz w:val="28"/>
          <w:szCs w:val="28"/>
        </w:rPr>
        <w:t xml:space="preserve">, В.М. </w:t>
      </w:r>
      <w:r w:rsidRPr="00AB3D44">
        <w:rPr>
          <w:sz w:val="28"/>
          <w:szCs w:val="28"/>
          <w:lang w:val="ru-RU"/>
        </w:rPr>
        <w:t>Г</w:t>
      </w:r>
      <w:proofErr w:type="spellStart"/>
      <w:r w:rsidRPr="00AB3D44">
        <w:rPr>
          <w:sz w:val="28"/>
          <w:szCs w:val="28"/>
        </w:rPr>
        <w:t>аращука</w:t>
      </w:r>
      <w:proofErr w:type="spellEnd"/>
      <w:r w:rsidRPr="00AB3D44">
        <w:rPr>
          <w:sz w:val="28"/>
          <w:szCs w:val="28"/>
        </w:rPr>
        <w:t xml:space="preserve">, В.В. </w:t>
      </w:r>
      <w:proofErr w:type="spellStart"/>
      <w:r w:rsidRPr="00AB3D44">
        <w:rPr>
          <w:sz w:val="28"/>
          <w:szCs w:val="28"/>
        </w:rPr>
        <w:t>Зуй</w:t>
      </w:r>
      <w:proofErr w:type="spellEnd"/>
      <w:r w:rsidRPr="00AB3D44">
        <w:rPr>
          <w:sz w:val="28"/>
          <w:szCs w:val="28"/>
        </w:rPr>
        <w:t>. – Х.: Право, 2010. – 624 с.</w:t>
      </w:r>
    </w:p>
    <w:p w:rsidR="00055762" w:rsidRPr="00AB3D44" w:rsidRDefault="00055762" w:rsidP="00055762">
      <w:pPr>
        <w:numPr>
          <w:ilvl w:val="0"/>
          <w:numId w:val="11"/>
        </w:numPr>
        <w:shd w:val="clear" w:color="auto" w:fill="FFFFFF"/>
        <w:tabs>
          <w:tab w:val="num" w:pos="142"/>
        </w:tabs>
        <w:autoSpaceDE w:val="0"/>
        <w:autoSpaceDN w:val="0"/>
        <w:adjustRightInd w:val="0"/>
        <w:ind w:left="540" w:hanging="540"/>
        <w:jc w:val="both"/>
        <w:rPr>
          <w:sz w:val="28"/>
          <w:szCs w:val="28"/>
        </w:rPr>
      </w:pPr>
      <w:r w:rsidRPr="00AB3D44">
        <w:rPr>
          <w:color w:val="000000"/>
          <w:sz w:val="28"/>
          <w:szCs w:val="28"/>
        </w:rPr>
        <w:t xml:space="preserve">Бандурка А.М., Тищенко Н.М. </w:t>
      </w:r>
      <w:proofErr w:type="spellStart"/>
      <w:r w:rsidRPr="00AB3D44">
        <w:rPr>
          <w:color w:val="000000"/>
          <w:sz w:val="28"/>
          <w:szCs w:val="28"/>
        </w:rPr>
        <w:t>Адмнистративн</w:t>
      </w:r>
      <w:proofErr w:type="spellEnd"/>
      <w:r w:rsidRPr="00AB3D44">
        <w:rPr>
          <w:color w:val="000000"/>
          <w:sz w:val="28"/>
          <w:szCs w:val="28"/>
          <w:lang w:val="ru-RU"/>
        </w:rPr>
        <w:t>ы</w:t>
      </w:r>
      <w:r w:rsidRPr="00AB3D44">
        <w:rPr>
          <w:color w:val="000000"/>
          <w:sz w:val="28"/>
          <w:szCs w:val="28"/>
        </w:rPr>
        <w:t xml:space="preserve">й </w:t>
      </w:r>
      <w:proofErr w:type="spellStart"/>
      <w:r w:rsidRPr="00AB3D44">
        <w:rPr>
          <w:color w:val="000000"/>
          <w:sz w:val="28"/>
          <w:szCs w:val="28"/>
        </w:rPr>
        <w:t>проце</w:t>
      </w:r>
      <w:proofErr w:type="spellEnd"/>
      <w:r w:rsidRPr="00AB3D44">
        <w:rPr>
          <w:color w:val="000000"/>
          <w:sz w:val="28"/>
          <w:szCs w:val="28"/>
          <w:lang w:val="ru-RU"/>
        </w:rPr>
        <w:t>с</w:t>
      </w:r>
      <w:r w:rsidRPr="00AB3D44">
        <w:rPr>
          <w:color w:val="000000"/>
          <w:sz w:val="28"/>
          <w:szCs w:val="28"/>
        </w:rPr>
        <w:t xml:space="preserve">с. </w:t>
      </w:r>
      <w:proofErr w:type="spellStart"/>
      <w:r w:rsidRPr="00AB3D44">
        <w:rPr>
          <w:color w:val="000000"/>
          <w:sz w:val="28"/>
          <w:szCs w:val="28"/>
        </w:rPr>
        <w:t>Учеб</w:t>
      </w:r>
      <w:proofErr w:type="spellEnd"/>
      <w:r w:rsidRPr="00AB3D44">
        <w:rPr>
          <w:color w:val="000000"/>
          <w:sz w:val="28"/>
          <w:szCs w:val="28"/>
        </w:rPr>
        <w:t xml:space="preserve">. - </w:t>
      </w:r>
      <w:proofErr w:type="spellStart"/>
      <w:r w:rsidRPr="00AB3D44">
        <w:rPr>
          <w:color w:val="000000"/>
          <w:sz w:val="28"/>
          <w:szCs w:val="28"/>
        </w:rPr>
        <w:t>Харьков</w:t>
      </w:r>
      <w:proofErr w:type="spellEnd"/>
      <w:r w:rsidRPr="00AB3D44">
        <w:rPr>
          <w:color w:val="000000"/>
          <w:sz w:val="28"/>
          <w:szCs w:val="28"/>
        </w:rPr>
        <w:t>, 2001. - 352 с.</w:t>
      </w:r>
    </w:p>
    <w:p w:rsidR="00055762" w:rsidRPr="00AB3D44" w:rsidRDefault="00055762" w:rsidP="00055762">
      <w:pPr>
        <w:numPr>
          <w:ilvl w:val="0"/>
          <w:numId w:val="11"/>
        </w:numPr>
        <w:shd w:val="clear" w:color="auto" w:fill="FFFFFF"/>
        <w:autoSpaceDE w:val="0"/>
        <w:autoSpaceDN w:val="0"/>
        <w:adjustRightInd w:val="0"/>
        <w:ind w:left="540" w:hanging="540"/>
        <w:jc w:val="both"/>
        <w:rPr>
          <w:sz w:val="28"/>
          <w:szCs w:val="28"/>
        </w:rPr>
      </w:pPr>
      <w:proofErr w:type="spellStart"/>
      <w:r w:rsidRPr="00AB3D44">
        <w:rPr>
          <w:sz w:val="28"/>
          <w:szCs w:val="28"/>
        </w:rPr>
        <w:t>Безз</w:t>
      </w:r>
      <w:proofErr w:type="spellEnd"/>
      <w:r w:rsidRPr="00AB3D44">
        <w:rPr>
          <w:sz w:val="28"/>
          <w:szCs w:val="28"/>
        </w:rPr>
        <w:t xml:space="preserve">убов Д. О. Адміністративне право України: </w:t>
      </w:r>
      <w:proofErr w:type="spellStart"/>
      <w:r w:rsidRPr="00AB3D44">
        <w:rPr>
          <w:sz w:val="28"/>
          <w:szCs w:val="28"/>
        </w:rPr>
        <w:t>навч</w:t>
      </w:r>
      <w:proofErr w:type="spellEnd"/>
      <w:r w:rsidRPr="00AB3D44">
        <w:rPr>
          <w:sz w:val="28"/>
          <w:szCs w:val="28"/>
        </w:rPr>
        <w:t xml:space="preserve">. </w:t>
      </w:r>
      <w:proofErr w:type="spellStart"/>
      <w:r w:rsidRPr="00AB3D44">
        <w:rPr>
          <w:sz w:val="28"/>
          <w:szCs w:val="28"/>
        </w:rPr>
        <w:t>посіб</w:t>
      </w:r>
      <w:proofErr w:type="spellEnd"/>
      <w:r w:rsidRPr="00AB3D44">
        <w:rPr>
          <w:sz w:val="28"/>
          <w:szCs w:val="28"/>
        </w:rPr>
        <w:t xml:space="preserve">. / </w:t>
      </w:r>
      <w:proofErr w:type="spellStart"/>
      <w:r w:rsidRPr="00AB3D44">
        <w:rPr>
          <w:sz w:val="28"/>
          <w:szCs w:val="28"/>
        </w:rPr>
        <w:t>Безз</w:t>
      </w:r>
      <w:proofErr w:type="spellEnd"/>
      <w:r w:rsidRPr="00AB3D44">
        <w:rPr>
          <w:sz w:val="28"/>
          <w:szCs w:val="28"/>
        </w:rPr>
        <w:t xml:space="preserve">убов Д. О., </w:t>
      </w:r>
      <w:proofErr w:type="spellStart"/>
      <w:r w:rsidRPr="00AB3D44">
        <w:rPr>
          <w:sz w:val="28"/>
          <w:szCs w:val="28"/>
        </w:rPr>
        <w:t>Гвоз</w:t>
      </w:r>
      <w:proofErr w:type="spellEnd"/>
      <w:r w:rsidRPr="00AB3D44">
        <w:rPr>
          <w:sz w:val="28"/>
          <w:szCs w:val="28"/>
        </w:rPr>
        <w:t xml:space="preserve">децький В. Д., </w:t>
      </w:r>
      <w:proofErr w:type="spellStart"/>
      <w:r w:rsidRPr="00AB3D44">
        <w:rPr>
          <w:sz w:val="28"/>
          <w:szCs w:val="28"/>
        </w:rPr>
        <w:t>Дудн</w:t>
      </w:r>
      <w:proofErr w:type="spellEnd"/>
      <w:r w:rsidRPr="00AB3D44">
        <w:rPr>
          <w:sz w:val="28"/>
          <w:szCs w:val="28"/>
        </w:rPr>
        <w:t>ік О. В., Заросило В. О., Міллер А. Й., Подоляка А. М. – К. : ТОВ «МП Леся» , 2013. – 256 с.</w:t>
      </w:r>
    </w:p>
    <w:p w:rsidR="00055762" w:rsidRPr="00AB3D44" w:rsidRDefault="00055762" w:rsidP="00055762">
      <w:pPr>
        <w:numPr>
          <w:ilvl w:val="0"/>
          <w:numId w:val="11"/>
        </w:numPr>
        <w:shd w:val="clear" w:color="auto" w:fill="FFFFFF"/>
        <w:autoSpaceDE w:val="0"/>
        <w:autoSpaceDN w:val="0"/>
        <w:adjustRightInd w:val="0"/>
        <w:ind w:left="540" w:hanging="540"/>
        <w:jc w:val="both"/>
        <w:rPr>
          <w:sz w:val="28"/>
          <w:szCs w:val="28"/>
        </w:rPr>
      </w:pPr>
      <w:r w:rsidRPr="00AB3D44">
        <w:rPr>
          <w:color w:val="000000"/>
          <w:sz w:val="28"/>
          <w:szCs w:val="28"/>
        </w:rPr>
        <w:t xml:space="preserve">Васильєв А.С. </w:t>
      </w:r>
      <w:proofErr w:type="spellStart"/>
      <w:r w:rsidRPr="00AB3D44">
        <w:rPr>
          <w:color w:val="000000"/>
          <w:sz w:val="28"/>
          <w:szCs w:val="28"/>
        </w:rPr>
        <w:t>Административное</w:t>
      </w:r>
      <w:proofErr w:type="spellEnd"/>
      <w:r w:rsidRPr="00AB3D44">
        <w:rPr>
          <w:color w:val="000000"/>
          <w:sz w:val="28"/>
          <w:szCs w:val="28"/>
        </w:rPr>
        <w:t xml:space="preserve"> право </w:t>
      </w:r>
      <w:proofErr w:type="spellStart"/>
      <w:r w:rsidRPr="00AB3D44">
        <w:rPr>
          <w:color w:val="000000"/>
          <w:sz w:val="28"/>
          <w:szCs w:val="28"/>
        </w:rPr>
        <w:t>Украин</w:t>
      </w:r>
      <w:proofErr w:type="spellEnd"/>
      <w:r w:rsidRPr="00AB3D44">
        <w:rPr>
          <w:color w:val="000000"/>
          <w:sz w:val="28"/>
          <w:szCs w:val="28"/>
          <w:lang w:val="ru-RU"/>
        </w:rPr>
        <w:t>ы</w:t>
      </w:r>
      <w:r w:rsidRPr="00AB3D44">
        <w:rPr>
          <w:color w:val="000000"/>
          <w:sz w:val="28"/>
          <w:szCs w:val="28"/>
        </w:rPr>
        <w:t xml:space="preserve"> (</w:t>
      </w:r>
      <w:proofErr w:type="spellStart"/>
      <w:r w:rsidRPr="00AB3D44">
        <w:rPr>
          <w:color w:val="000000"/>
          <w:sz w:val="28"/>
          <w:szCs w:val="28"/>
        </w:rPr>
        <w:t>общая</w:t>
      </w:r>
      <w:proofErr w:type="spellEnd"/>
      <w:r w:rsidRPr="00AB3D44">
        <w:rPr>
          <w:color w:val="000000"/>
          <w:sz w:val="28"/>
          <w:szCs w:val="28"/>
        </w:rPr>
        <w:t xml:space="preserve"> </w:t>
      </w:r>
      <w:proofErr w:type="spellStart"/>
      <w:r w:rsidRPr="00AB3D44">
        <w:rPr>
          <w:color w:val="000000"/>
          <w:sz w:val="28"/>
          <w:szCs w:val="28"/>
        </w:rPr>
        <w:t>часть</w:t>
      </w:r>
      <w:proofErr w:type="spellEnd"/>
      <w:r w:rsidRPr="00AB3D44">
        <w:rPr>
          <w:color w:val="000000"/>
          <w:sz w:val="28"/>
          <w:szCs w:val="28"/>
        </w:rPr>
        <w:t xml:space="preserve">). </w:t>
      </w:r>
      <w:proofErr w:type="spellStart"/>
      <w:r w:rsidRPr="00AB3D44">
        <w:rPr>
          <w:color w:val="000000"/>
          <w:sz w:val="28"/>
          <w:szCs w:val="28"/>
        </w:rPr>
        <w:t>Учеб</w:t>
      </w:r>
      <w:proofErr w:type="spellEnd"/>
      <w:r w:rsidRPr="00AB3D44">
        <w:rPr>
          <w:color w:val="000000"/>
          <w:sz w:val="28"/>
          <w:szCs w:val="28"/>
        </w:rPr>
        <w:t xml:space="preserve">. </w:t>
      </w:r>
      <w:proofErr w:type="spellStart"/>
      <w:r w:rsidRPr="00AB3D44">
        <w:rPr>
          <w:color w:val="000000"/>
          <w:sz w:val="28"/>
          <w:szCs w:val="28"/>
        </w:rPr>
        <w:t>пос</w:t>
      </w:r>
      <w:proofErr w:type="spellEnd"/>
      <w:r w:rsidRPr="00AB3D44">
        <w:rPr>
          <w:color w:val="000000"/>
          <w:sz w:val="28"/>
          <w:szCs w:val="28"/>
          <w:lang w:val="ru-RU"/>
        </w:rPr>
        <w:t>о</w:t>
      </w:r>
      <w:r w:rsidRPr="00AB3D44">
        <w:rPr>
          <w:color w:val="000000"/>
          <w:sz w:val="28"/>
          <w:szCs w:val="28"/>
        </w:rPr>
        <w:t xml:space="preserve">б. - </w:t>
      </w:r>
      <w:proofErr w:type="spellStart"/>
      <w:r w:rsidRPr="00AB3D44">
        <w:rPr>
          <w:color w:val="000000"/>
          <w:sz w:val="28"/>
          <w:szCs w:val="28"/>
        </w:rPr>
        <w:t>Харьков</w:t>
      </w:r>
      <w:proofErr w:type="spellEnd"/>
      <w:r w:rsidRPr="00AB3D44">
        <w:rPr>
          <w:color w:val="000000"/>
          <w:sz w:val="28"/>
          <w:szCs w:val="28"/>
        </w:rPr>
        <w:t>, 2001. - 288 с.</w:t>
      </w:r>
    </w:p>
    <w:p w:rsidR="00055762" w:rsidRPr="00AB3D44" w:rsidRDefault="00055762" w:rsidP="00055762">
      <w:pPr>
        <w:numPr>
          <w:ilvl w:val="0"/>
          <w:numId w:val="11"/>
        </w:numPr>
        <w:ind w:left="540" w:hanging="540"/>
        <w:jc w:val="both"/>
        <w:rPr>
          <w:sz w:val="28"/>
          <w:szCs w:val="28"/>
          <w:lang w:val="ru-RU"/>
        </w:rPr>
      </w:pPr>
      <w:r w:rsidRPr="00AB3D44">
        <w:rPr>
          <w:sz w:val="28"/>
          <w:szCs w:val="28"/>
        </w:rPr>
        <w:t xml:space="preserve">Волков А.М. </w:t>
      </w:r>
      <w:proofErr w:type="spellStart"/>
      <w:r w:rsidRPr="00AB3D44">
        <w:rPr>
          <w:sz w:val="28"/>
          <w:szCs w:val="28"/>
        </w:rPr>
        <w:t>Административное</w:t>
      </w:r>
      <w:proofErr w:type="spellEnd"/>
      <w:r w:rsidRPr="00AB3D44">
        <w:rPr>
          <w:sz w:val="28"/>
          <w:szCs w:val="28"/>
        </w:rPr>
        <w:t xml:space="preserve"> право: </w:t>
      </w:r>
      <w:proofErr w:type="spellStart"/>
      <w:r w:rsidRPr="00AB3D44">
        <w:rPr>
          <w:sz w:val="28"/>
          <w:szCs w:val="28"/>
        </w:rPr>
        <w:t>учебник</w:t>
      </w:r>
      <w:proofErr w:type="spellEnd"/>
      <w:r w:rsidRPr="00AB3D44">
        <w:rPr>
          <w:sz w:val="28"/>
          <w:szCs w:val="28"/>
        </w:rPr>
        <w:t xml:space="preserve"> / А.М. Волков, А.С. </w:t>
      </w:r>
      <w:proofErr w:type="spellStart"/>
      <w:r w:rsidRPr="00AB3D44">
        <w:rPr>
          <w:sz w:val="28"/>
          <w:szCs w:val="28"/>
        </w:rPr>
        <w:t>Дугенец</w:t>
      </w:r>
      <w:proofErr w:type="spellEnd"/>
      <w:r w:rsidRPr="00AB3D44">
        <w:rPr>
          <w:sz w:val="28"/>
          <w:szCs w:val="28"/>
        </w:rPr>
        <w:t>. – М.: ИД «Форум»: ИНФРА-М, 2012. – 288 с.</w:t>
      </w:r>
    </w:p>
    <w:p w:rsidR="00055762" w:rsidRPr="00AB3D44" w:rsidRDefault="00055762" w:rsidP="00055762">
      <w:pPr>
        <w:pStyle w:val="af1"/>
        <w:numPr>
          <w:ilvl w:val="0"/>
          <w:numId w:val="11"/>
        </w:numPr>
        <w:shd w:val="clear" w:color="auto" w:fill="FFFFFF"/>
        <w:autoSpaceDE w:val="0"/>
        <w:autoSpaceDN w:val="0"/>
        <w:adjustRightInd w:val="0"/>
        <w:ind w:left="540" w:hanging="540"/>
        <w:jc w:val="both"/>
        <w:rPr>
          <w:rFonts w:ascii="Times New Roman" w:hAnsi="Times New Roman"/>
          <w:sz w:val="28"/>
          <w:szCs w:val="28"/>
        </w:rPr>
      </w:pPr>
      <w:proofErr w:type="spellStart"/>
      <w:r w:rsidRPr="00AB3D44">
        <w:rPr>
          <w:rFonts w:ascii="Times New Roman" w:hAnsi="Times New Roman"/>
          <w:sz w:val="28"/>
          <w:szCs w:val="28"/>
        </w:rPr>
        <w:lastRenderedPageBreak/>
        <w:t>Дельвольве</w:t>
      </w:r>
      <w:proofErr w:type="spellEnd"/>
      <w:r w:rsidRPr="00AB3D44">
        <w:rPr>
          <w:rFonts w:ascii="Times New Roman" w:hAnsi="Times New Roman"/>
          <w:sz w:val="28"/>
          <w:szCs w:val="28"/>
        </w:rPr>
        <w:t xml:space="preserve"> П. Адміністративне право / </w:t>
      </w:r>
      <w:proofErr w:type="spellStart"/>
      <w:r w:rsidRPr="00AB3D44">
        <w:rPr>
          <w:rFonts w:ascii="Times New Roman" w:hAnsi="Times New Roman"/>
          <w:sz w:val="28"/>
          <w:szCs w:val="28"/>
        </w:rPr>
        <w:t>Дельвольве</w:t>
      </w:r>
      <w:proofErr w:type="spellEnd"/>
      <w:r w:rsidRPr="00AB3D44">
        <w:rPr>
          <w:rFonts w:ascii="Times New Roman" w:hAnsi="Times New Roman"/>
          <w:sz w:val="28"/>
          <w:szCs w:val="28"/>
        </w:rPr>
        <w:t xml:space="preserve"> П. ; переклад с </w:t>
      </w:r>
      <w:proofErr w:type="spellStart"/>
      <w:r w:rsidRPr="00AB3D44">
        <w:rPr>
          <w:rFonts w:ascii="Times New Roman" w:hAnsi="Times New Roman"/>
          <w:sz w:val="28"/>
          <w:szCs w:val="28"/>
        </w:rPr>
        <w:t>франц</w:t>
      </w:r>
      <w:proofErr w:type="spellEnd"/>
      <w:r w:rsidRPr="00AB3D44">
        <w:rPr>
          <w:rFonts w:ascii="Times New Roman" w:hAnsi="Times New Roman"/>
          <w:sz w:val="28"/>
          <w:szCs w:val="28"/>
        </w:rPr>
        <w:t>. В. </w:t>
      </w:r>
      <w:proofErr w:type="spellStart"/>
      <w:r w:rsidRPr="00AB3D44">
        <w:rPr>
          <w:rFonts w:ascii="Times New Roman" w:hAnsi="Times New Roman"/>
          <w:sz w:val="28"/>
          <w:szCs w:val="28"/>
        </w:rPr>
        <w:t>Матенчука</w:t>
      </w:r>
      <w:proofErr w:type="spellEnd"/>
      <w:r w:rsidRPr="00AB3D44">
        <w:rPr>
          <w:rFonts w:ascii="Times New Roman" w:hAnsi="Times New Roman"/>
          <w:sz w:val="28"/>
          <w:szCs w:val="28"/>
        </w:rPr>
        <w:t xml:space="preserve">. – К. : </w:t>
      </w:r>
      <w:proofErr w:type="spellStart"/>
      <w:r w:rsidRPr="00AB3D44">
        <w:rPr>
          <w:rFonts w:ascii="Times New Roman" w:hAnsi="Times New Roman"/>
          <w:sz w:val="28"/>
          <w:szCs w:val="28"/>
        </w:rPr>
        <w:t>Конус-Ю</w:t>
      </w:r>
      <w:proofErr w:type="spellEnd"/>
      <w:r w:rsidRPr="00AB3D44">
        <w:rPr>
          <w:rFonts w:ascii="Times New Roman" w:hAnsi="Times New Roman"/>
          <w:sz w:val="28"/>
          <w:szCs w:val="28"/>
        </w:rPr>
        <w:t>, 2008. – 168 с.</w:t>
      </w:r>
    </w:p>
    <w:p w:rsidR="00055762" w:rsidRPr="00AB3D44" w:rsidRDefault="00055762" w:rsidP="00055762">
      <w:pPr>
        <w:pStyle w:val="af1"/>
        <w:numPr>
          <w:ilvl w:val="0"/>
          <w:numId w:val="11"/>
        </w:numPr>
        <w:shd w:val="clear" w:color="auto" w:fill="FFFFFF"/>
        <w:tabs>
          <w:tab w:val="num" w:pos="142"/>
        </w:tabs>
        <w:autoSpaceDE w:val="0"/>
        <w:autoSpaceDN w:val="0"/>
        <w:adjustRightInd w:val="0"/>
        <w:ind w:left="540" w:hanging="540"/>
        <w:jc w:val="both"/>
        <w:rPr>
          <w:rFonts w:ascii="Times New Roman" w:hAnsi="Times New Roman"/>
          <w:sz w:val="28"/>
          <w:szCs w:val="28"/>
        </w:rPr>
      </w:pPr>
      <w:r w:rsidRPr="00AB3D44">
        <w:rPr>
          <w:rFonts w:ascii="Times New Roman" w:hAnsi="Times New Roman"/>
          <w:sz w:val="28"/>
          <w:szCs w:val="28"/>
          <w:lang w:val="ru-RU"/>
        </w:rPr>
        <w:t xml:space="preserve">Денисов С. А. Общая теория административного государства </w:t>
      </w:r>
      <w:r w:rsidRPr="00AB3D44">
        <w:rPr>
          <w:rFonts w:ascii="Times New Roman" w:hAnsi="Times New Roman"/>
          <w:sz w:val="28"/>
          <w:szCs w:val="28"/>
        </w:rPr>
        <w:t xml:space="preserve">/ </w:t>
      </w:r>
      <w:r w:rsidRPr="00AB3D44">
        <w:rPr>
          <w:rFonts w:ascii="Times New Roman" w:hAnsi="Times New Roman"/>
          <w:sz w:val="28"/>
          <w:szCs w:val="28"/>
          <w:lang w:val="ru-RU"/>
        </w:rPr>
        <w:t xml:space="preserve">С.А. Денисов. </w:t>
      </w:r>
      <w:r w:rsidRPr="00AB3D44">
        <w:rPr>
          <w:rFonts w:ascii="Times New Roman" w:hAnsi="Times New Roman"/>
          <w:sz w:val="28"/>
          <w:szCs w:val="28"/>
        </w:rPr>
        <w:t xml:space="preserve">– </w:t>
      </w:r>
      <w:r w:rsidRPr="00AB3D44">
        <w:rPr>
          <w:rFonts w:ascii="Times New Roman" w:hAnsi="Times New Roman"/>
          <w:sz w:val="28"/>
          <w:szCs w:val="28"/>
          <w:lang w:val="ru-RU"/>
        </w:rPr>
        <w:t>Екатеринбург</w:t>
      </w:r>
      <w:r w:rsidRPr="00AB3D44">
        <w:rPr>
          <w:rFonts w:ascii="Times New Roman" w:hAnsi="Times New Roman"/>
          <w:sz w:val="28"/>
          <w:szCs w:val="28"/>
        </w:rPr>
        <w:t xml:space="preserve">: </w:t>
      </w:r>
      <w:r w:rsidRPr="00AB3D44">
        <w:rPr>
          <w:rFonts w:ascii="Times New Roman" w:hAnsi="Times New Roman"/>
          <w:sz w:val="28"/>
          <w:szCs w:val="28"/>
          <w:lang w:val="ru-RU"/>
        </w:rPr>
        <w:t xml:space="preserve">Гуманитарный ун-т, </w:t>
      </w:r>
      <w:r w:rsidRPr="00AB3D44">
        <w:rPr>
          <w:rFonts w:ascii="Times New Roman" w:hAnsi="Times New Roman"/>
          <w:sz w:val="28"/>
          <w:szCs w:val="28"/>
        </w:rPr>
        <w:t xml:space="preserve">2010. – 684 </w:t>
      </w:r>
      <w:r w:rsidRPr="00AB3D44">
        <w:rPr>
          <w:rFonts w:ascii="Times New Roman" w:hAnsi="Times New Roman"/>
          <w:sz w:val="28"/>
          <w:szCs w:val="28"/>
          <w:lang w:val="ru-RU"/>
        </w:rPr>
        <w:t>с.</w:t>
      </w:r>
    </w:p>
    <w:p w:rsidR="00055762" w:rsidRPr="00AB3D44" w:rsidRDefault="00055762" w:rsidP="00055762">
      <w:pPr>
        <w:numPr>
          <w:ilvl w:val="0"/>
          <w:numId w:val="11"/>
        </w:numPr>
        <w:shd w:val="clear" w:color="auto" w:fill="FFFFFF"/>
        <w:tabs>
          <w:tab w:val="num" w:pos="142"/>
        </w:tabs>
        <w:autoSpaceDE w:val="0"/>
        <w:autoSpaceDN w:val="0"/>
        <w:adjustRightInd w:val="0"/>
        <w:ind w:left="540" w:hanging="540"/>
        <w:jc w:val="both"/>
        <w:rPr>
          <w:sz w:val="28"/>
          <w:szCs w:val="28"/>
        </w:rPr>
      </w:pPr>
      <w:r w:rsidRPr="00AB3D44">
        <w:rPr>
          <w:color w:val="000000"/>
          <w:sz w:val="28"/>
          <w:szCs w:val="28"/>
        </w:rPr>
        <w:t xml:space="preserve">Державна служба:  організаційно-правові  основи  і  шляхи розвитку / За </w:t>
      </w:r>
      <w:proofErr w:type="spellStart"/>
      <w:r w:rsidRPr="00AB3D44">
        <w:rPr>
          <w:color w:val="000000"/>
          <w:sz w:val="28"/>
          <w:szCs w:val="28"/>
        </w:rPr>
        <w:t>заг</w:t>
      </w:r>
      <w:proofErr w:type="spellEnd"/>
      <w:r w:rsidRPr="00AB3D44">
        <w:rPr>
          <w:color w:val="000000"/>
          <w:sz w:val="28"/>
          <w:szCs w:val="28"/>
        </w:rPr>
        <w:t xml:space="preserve">. ред. В.Б. </w:t>
      </w:r>
      <w:proofErr w:type="spellStart"/>
      <w:r w:rsidRPr="00AB3D44">
        <w:rPr>
          <w:color w:val="000000"/>
          <w:sz w:val="28"/>
          <w:szCs w:val="28"/>
        </w:rPr>
        <w:t>Авер'янова</w:t>
      </w:r>
      <w:proofErr w:type="spellEnd"/>
      <w:r w:rsidRPr="00AB3D44">
        <w:rPr>
          <w:color w:val="000000"/>
          <w:sz w:val="28"/>
          <w:szCs w:val="28"/>
        </w:rPr>
        <w:t>. - К., 1999. - 272 с.</w:t>
      </w:r>
    </w:p>
    <w:p w:rsidR="00055762" w:rsidRPr="00AB3D44" w:rsidRDefault="00055762" w:rsidP="00055762">
      <w:pPr>
        <w:numPr>
          <w:ilvl w:val="0"/>
          <w:numId w:val="11"/>
        </w:numPr>
        <w:shd w:val="clear" w:color="auto" w:fill="FFFFFF"/>
        <w:autoSpaceDE w:val="0"/>
        <w:autoSpaceDN w:val="0"/>
        <w:adjustRightInd w:val="0"/>
        <w:ind w:left="540" w:hanging="540"/>
        <w:jc w:val="both"/>
        <w:rPr>
          <w:sz w:val="28"/>
          <w:szCs w:val="28"/>
        </w:rPr>
      </w:pPr>
      <w:r w:rsidRPr="00AB3D44">
        <w:rPr>
          <w:color w:val="000000"/>
          <w:sz w:val="28"/>
          <w:szCs w:val="28"/>
        </w:rPr>
        <w:t xml:space="preserve">Державне управління в Україні. </w:t>
      </w:r>
      <w:proofErr w:type="spellStart"/>
      <w:r w:rsidRPr="00AB3D44">
        <w:rPr>
          <w:color w:val="000000"/>
          <w:sz w:val="28"/>
          <w:szCs w:val="28"/>
        </w:rPr>
        <w:t>Навч</w:t>
      </w:r>
      <w:proofErr w:type="spellEnd"/>
      <w:r w:rsidRPr="00AB3D44">
        <w:rPr>
          <w:color w:val="000000"/>
          <w:sz w:val="28"/>
          <w:szCs w:val="28"/>
        </w:rPr>
        <w:t xml:space="preserve">. </w:t>
      </w:r>
      <w:proofErr w:type="spellStart"/>
      <w:r w:rsidRPr="00AB3D44">
        <w:rPr>
          <w:color w:val="000000"/>
          <w:sz w:val="28"/>
          <w:szCs w:val="28"/>
        </w:rPr>
        <w:t>посіб</w:t>
      </w:r>
      <w:proofErr w:type="spellEnd"/>
      <w:r w:rsidRPr="00AB3D44">
        <w:rPr>
          <w:color w:val="000000"/>
          <w:sz w:val="28"/>
          <w:szCs w:val="28"/>
        </w:rPr>
        <w:t xml:space="preserve">. / За </w:t>
      </w:r>
      <w:proofErr w:type="spellStart"/>
      <w:r w:rsidRPr="00AB3D44">
        <w:rPr>
          <w:color w:val="000000"/>
          <w:sz w:val="28"/>
          <w:szCs w:val="28"/>
        </w:rPr>
        <w:t>заг</w:t>
      </w:r>
      <w:proofErr w:type="spellEnd"/>
      <w:r w:rsidRPr="00AB3D44">
        <w:rPr>
          <w:color w:val="000000"/>
          <w:sz w:val="28"/>
          <w:szCs w:val="28"/>
        </w:rPr>
        <w:t xml:space="preserve">. ред. В.Б. </w:t>
      </w:r>
      <w:proofErr w:type="spellStart"/>
      <w:r w:rsidRPr="00AB3D44">
        <w:rPr>
          <w:color w:val="000000"/>
          <w:sz w:val="28"/>
          <w:szCs w:val="28"/>
        </w:rPr>
        <w:t>Авер'янова</w:t>
      </w:r>
      <w:proofErr w:type="spellEnd"/>
      <w:r w:rsidRPr="00AB3D44">
        <w:rPr>
          <w:color w:val="000000"/>
          <w:sz w:val="28"/>
          <w:szCs w:val="28"/>
        </w:rPr>
        <w:t>. - К., 1999. - 266 с.</w:t>
      </w:r>
    </w:p>
    <w:p w:rsidR="00055762" w:rsidRPr="00AB3D44" w:rsidRDefault="00055762" w:rsidP="00055762">
      <w:pPr>
        <w:numPr>
          <w:ilvl w:val="0"/>
          <w:numId w:val="11"/>
        </w:numPr>
        <w:ind w:left="540" w:hanging="540"/>
        <w:jc w:val="both"/>
        <w:rPr>
          <w:sz w:val="28"/>
          <w:szCs w:val="28"/>
        </w:rPr>
      </w:pPr>
      <w:proofErr w:type="spellStart"/>
      <w:r w:rsidRPr="00AB3D44">
        <w:rPr>
          <w:sz w:val="28"/>
          <w:szCs w:val="28"/>
        </w:rPr>
        <w:t>Коломоєць</w:t>
      </w:r>
      <w:proofErr w:type="spellEnd"/>
      <w:r w:rsidRPr="00AB3D44">
        <w:rPr>
          <w:sz w:val="28"/>
          <w:szCs w:val="28"/>
        </w:rPr>
        <w:t xml:space="preserve"> Т.О. Адміністративне право України. Академічний курс : Підручник / Т.О.</w:t>
      </w:r>
      <w:proofErr w:type="spellStart"/>
      <w:r w:rsidRPr="00AB3D44">
        <w:rPr>
          <w:sz w:val="28"/>
          <w:szCs w:val="28"/>
        </w:rPr>
        <w:t>Коломоєць</w:t>
      </w:r>
      <w:proofErr w:type="spellEnd"/>
      <w:r w:rsidRPr="00AB3D44">
        <w:rPr>
          <w:sz w:val="28"/>
          <w:szCs w:val="28"/>
        </w:rPr>
        <w:t xml:space="preserve">. – К. : </w:t>
      </w:r>
      <w:proofErr w:type="spellStart"/>
      <w:r w:rsidRPr="00AB3D44">
        <w:rPr>
          <w:sz w:val="28"/>
          <w:szCs w:val="28"/>
        </w:rPr>
        <w:t>Юрінком</w:t>
      </w:r>
      <w:proofErr w:type="spellEnd"/>
      <w:r w:rsidRPr="00AB3D44">
        <w:rPr>
          <w:sz w:val="28"/>
          <w:szCs w:val="28"/>
        </w:rPr>
        <w:t xml:space="preserve"> Інтер,2011. – 576 с.</w:t>
      </w:r>
    </w:p>
    <w:p w:rsidR="00055762" w:rsidRPr="00AB3D44" w:rsidRDefault="00055762" w:rsidP="00055762">
      <w:pPr>
        <w:numPr>
          <w:ilvl w:val="0"/>
          <w:numId w:val="11"/>
        </w:numPr>
        <w:shd w:val="clear" w:color="auto" w:fill="FFFFFF"/>
        <w:ind w:left="540" w:hanging="540"/>
        <w:jc w:val="both"/>
        <w:rPr>
          <w:sz w:val="28"/>
          <w:szCs w:val="28"/>
        </w:rPr>
      </w:pPr>
      <w:proofErr w:type="spellStart"/>
      <w:r w:rsidRPr="00AB3D44">
        <w:rPr>
          <w:sz w:val="28"/>
          <w:szCs w:val="28"/>
        </w:rPr>
        <w:t>Коломоєць</w:t>
      </w:r>
      <w:proofErr w:type="spellEnd"/>
      <w:r w:rsidRPr="00AB3D44">
        <w:rPr>
          <w:sz w:val="28"/>
          <w:szCs w:val="28"/>
        </w:rPr>
        <w:t xml:space="preserve"> Т.О. Адміністративне право України: Підручник. – Вид. 2, змін. і </w:t>
      </w:r>
      <w:proofErr w:type="spellStart"/>
      <w:r w:rsidRPr="00AB3D44">
        <w:rPr>
          <w:sz w:val="28"/>
          <w:szCs w:val="28"/>
        </w:rPr>
        <w:t>доп</w:t>
      </w:r>
      <w:proofErr w:type="spellEnd"/>
      <w:r w:rsidRPr="00AB3D44">
        <w:rPr>
          <w:sz w:val="28"/>
          <w:szCs w:val="28"/>
        </w:rPr>
        <w:t xml:space="preserve">. / За </w:t>
      </w:r>
      <w:proofErr w:type="spellStart"/>
      <w:r w:rsidRPr="00AB3D44">
        <w:rPr>
          <w:sz w:val="28"/>
          <w:szCs w:val="28"/>
        </w:rPr>
        <w:t>заг</w:t>
      </w:r>
      <w:proofErr w:type="spellEnd"/>
      <w:r w:rsidRPr="00AB3D44">
        <w:rPr>
          <w:sz w:val="28"/>
          <w:szCs w:val="28"/>
        </w:rPr>
        <w:t xml:space="preserve">. ред. Т.О. </w:t>
      </w:r>
      <w:proofErr w:type="spellStart"/>
      <w:r w:rsidRPr="00AB3D44">
        <w:rPr>
          <w:sz w:val="28"/>
          <w:szCs w:val="28"/>
        </w:rPr>
        <w:t>Коломоєць</w:t>
      </w:r>
      <w:proofErr w:type="spellEnd"/>
      <w:r w:rsidRPr="00AB3D44">
        <w:rPr>
          <w:sz w:val="28"/>
          <w:szCs w:val="28"/>
        </w:rPr>
        <w:t>. – К.: Істина, 2012. – 528 с.</w:t>
      </w:r>
    </w:p>
    <w:p w:rsidR="00055762" w:rsidRPr="00AB3D44" w:rsidRDefault="00055762" w:rsidP="00055762">
      <w:pPr>
        <w:numPr>
          <w:ilvl w:val="0"/>
          <w:numId w:val="11"/>
        </w:numPr>
        <w:ind w:left="540" w:hanging="540"/>
        <w:jc w:val="both"/>
        <w:rPr>
          <w:color w:val="000000"/>
          <w:sz w:val="28"/>
          <w:szCs w:val="28"/>
        </w:rPr>
      </w:pPr>
      <w:proofErr w:type="spellStart"/>
      <w:r w:rsidRPr="00AB3D44">
        <w:rPr>
          <w:color w:val="000000"/>
          <w:sz w:val="28"/>
          <w:szCs w:val="28"/>
        </w:rPr>
        <w:t>Перепелюк</w:t>
      </w:r>
      <w:proofErr w:type="spellEnd"/>
      <w:r w:rsidRPr="00AB3D44">
        <w:rPr>
          <w:color w:val="000000"/>
          <w:sz w:val="28"/>
          <w:szCs w:val="28"/>
        </w:rPr>
        <w:t xml:space="preserve"> В.Г. Адміністративний процес. Загальна частина. </w:t>
      </w:r>
      <w:proofErr w:type="spellStart"/>
      <w:r w:rsidRPr="00AB3D44">
        <w:rPr>
          <w:color w:val="000000"/>
          <w:sz w:val="28"/>
          <w:szCs w:val="28"/>
        </w:rPr>
        <w:t>Навч</w:t>
      </w:r>
      <w:proofErr w:type="spellEnd"/>
      <w:r w:rsidRPr="00AB3D44">
        <w:rPr>
          <w:color w:val="000000"/>
          <w:sz w:val="28"/>
          <w:szCs w:val="28"/>
        </w:rPr>
        <w:t xml:space="preserve">. </w:t>
      </w:r>
      <w:proofErr w:type="spellStart"/>
      <w:r w:rsidRPr="00AB3D44">
        <w:rPr>
          <w:color w:val="000000"/>
          <w:sz w:val="28"/>
          <w:szCs w:val="28"/>
        </w:rPr>
        <w:t>посіб</w:t>
      </w:r>
      <w:proofErr w:type="spellEnd"/>
      <w:r w:rsidRPr="00AB3D44">
        <w:rPr>
          <w:color w:val="000000"/>
          <w:sz w:val="28"/>
          <w:szCs w:val="28"/>
        </w:rPr>
        <w:t>. - Чернівці, 2001. - 367 с.</w:t>
      </w:r>
    </w:p>
    <w:p w:rsidR="00055762" w:rsidRPr="00AB3D44" w:rsidRDefault="00055762" w:rsidP="00055762">
      <w:pPr>
        <w:numPr>
          <w:ilvl w:val="0"/>
          <w:numId w:val="11"/>
        </w:numPr>
        <w:shd w:val="clear" w:color="auto" w:fill="FFFFFF"/>
        <w:autoSpaceDE w:val="0"/>
        <w:autoSpaceDN w:val="0"/>
        <w:adjustRightInd w:val="0"/>
        <w:ind w:left="540" w:hanging="540"/>
        <w:jc w:val="both"/>
        <w:rPr>
          <w:sz w:val="28"/>
          <w:szCs w:val="28"/>
        </w:rPr>
      </w:pPr>
      <w:r w:rsidRPr="00AB3D44">
        <w:rPr>
          <w:color w:val="000000"/>
          <w:sz w:val="28"/>
          <w:szCs w:val="28"/>
        </w:rPr>
        <w:t>Петр</w:t>
      </w:r>
      <w:r w:rsidRPr="00AB3D44">
        <w:rPr>
          <w:color w:val="000000"/>
          <w:sz w:val="28"/>
          <w:szCs w:val="28"/>
          <w:lang w:val="ru-RU"/>
        </w:rPr>
        <w:t>и</w:t>
      </w:r>
      <w:r w:rsidRPr="00AB3D44">
        <w:rPr>
          <w:color w:val="000000"/>
          <w:sz w:val="28"/>
          <w:szCs w:val="28"/>
        </w:rPr>
        <w:t xml:space="preserve">шин    А.В.    </w:t>
      </w:r>
      <w:proofErr w:type="spellStart"/>
      <w:r w:rsidRPr="00AB3D44">
        <w:rPr>
          <w:color w:val="000000"/>
          <w:sz w:val="28"/>
          <w:szCs w:val="28"/>
        </w:rPr>
        <w:t>Государственная</w:t>
      </w:r>
      <w:proofErr w:type="spellEnd"/>
      <w:r w:rsidRPr="00AB3D44">
        <w:rPr>
          <w:color w:val="000000"/>
          <w:sz w:val="28"/>
          <w:szCs w:val="28"/>
        </w:rPr>
        <w:t xml:space="preserve">    служба.    </w:t>
      </w:r>
      <w:proofErr w:type="spellStart"/>
      <w:r w:rsidRPr="00AB3D44">
        <w:rPr>
          <w:color w:val="000000"/>
          <w:sz w:val="28"/>
          <w:szCs w:val="28"/>
        </w:rPr>
        <w:t>Историко-теоретические</w:t>
      </w:r>
      <w:proofErr w:type="spellEnd"/>
      <w:r w:rsidRPr="00AB3D44">
        <w:rPr>
          <w:color w:val="000000"/>
          <w:sz w:val="28"/>
          <w:szCs w:val="28"/>
        </w:rPr>
        <w:t xml:space="preserve">    </w:t>
      </w:r>
      <w:proofErr w:type="spellStart"/>
      <w:r w:rsidRPr="00AB3D44">
        <w:rPr>
          <w:color w:val="000000"/>
          <w:sz w:val="28"/>
          <w:szCs w:val="28"/>
        </w:rPr>
        <w:t>предпос</w:t>
      </w:r>
      <w:proofErr w:type="spellEnd"/>
      <w:r w:rsidRPr="00AB3D44">
        <w:rPr>
          <w:color w:val="000000"/>
          <w:sz w:val="28"/>
          <w:szCs w:val="28"/>
          <w:lang w:val="ru-RU"/>
        </w:rPr>
        <w:t>ы</w:t>
      </w:r>
      <w:proofErr w:type="spellStart"/>
      <w:r w:rsidRPr="00AB3D44">
        <w:rPr>
          <w:color w:val="000000"/>
          <w:sz w:val="28"/>
          <w:szCs w:val="28"/>
        </w:rPr>
        <w:t>лки</w:t>
      </w:r>
      <w:proofErr w:type="spellEnd"/>
      <w:r w:rsidRPr="00AB3D44">
        <w:rPr>
          <w:color w:val="000000"/>
          <w:sz w:val="28"/>
          <w:szCs w:val="28"/>
        </w:rPr>
        <w:t xml:space="preserve">,    </w:t>
      </w:r>
      <w:proofErr w:type="spellStart"/>
      <w:r w:rsidRPr="00AB3D44">
        <w:rPr>
          <w:color w:val="000000"/>
          <w:sz w:val="28"/>
          <w:szCs w:val="28"/>
        </w:rPr>
        <w:t>сравнительно-правовой</w:t>
      </w:r>
      <w:proofErr w:type="spellEnd"/>
      <w:r w:rsidRPr="00AB3D44">
        <w:rPr>
          <w:color w:val="000000"/>
          <w:sz w:val="28"/>
          <w:szCs w:val="28"/>
        </w:rPr>
        <w:t xml:space="preserve">    и </w:t>
      </w:r>
      <w:proofErr w:type="spellStart"/>
      <w:r w:rsidRPr="00AB3D44">
        <w:rPr>
          <w:color w:val="000000"/>
          <w:sz w:val="28"/>
          <w:szCs w:val="28"/>
        </w:rPr>
        <w:t>логико-понятийн</w:t>
      </w:r>
      <w:r w:rsidRPr="00AB3D44">
        <w:rPr>
          <w:color w:val="000000"/>
          <w:sz w:val="28"/>
          <w:szCs w:val="28"/>
          <w:lang w:val="ru-RU"/>
        </w:rPr>
        <w:t>ый</w:t>
      </w:r>
      <w:proofErr w:type="spellEnd"/>
      <w:r w:rsidRPr="00AB3D44">
        <w:rPr>
          <w:color w:val="000000"/>
          <w:sz w:val="28"/>
          <w:szCs w:val="28"/>
        </w:rPr>
        <w:t xml:space="preserve"> </w:t>
      </w:r>
      <w:proofErr w:type="spellStart"/>
      <w:r w:rsidRPr="00AB3D44">
        <w:rPr>
          <w:color w:val="000000"/>
          <w:sz w:val="28"/>
          <w:szCs w:val="28"/>
        </w:rPr>
        <w:t>анализ</w:t>
      </w:r>
      <w:proofErr w:type="spellEnd"/>
      <w:r w:rsidRPr="00AB3D44">
        <w:rPr>
          <w:color w:val="000000"/>
          <w:sz w:val="28"/>
          <w:szCs w:val="28"/>
        </w:rPr>
        <w:t xml:space="preserve">. - </w:t>
      </w:r>
      <w:proofErr w:type="spellStart"/>
      <w:r w:rsidRPr="00AB3D44">
        <w:rPr>
          <w:color w:val="000000"/>
          <w:sz w:val="28"/>
          <w:szCs w:val="28"/>
        </w:rPr>
        <w:t>Харьков</w:t>
      </w:r>
      <w:proofErr w:type="spellEnd"/>
      <w:r w:rsidRPr="00AB3D44">
        <w:rPr>
          <w:color w:val="000000"/>
          <w:sz w:val="28"/>
          <w:szCs w:val="28"/>
        </w:rPr>
        <w:t>, 1998. - 182 с.</w:t>
      </w:r>
    </w:p>
    <w:p w:rsidR="00055762" w:rsidRPr="00AB3D44" w:rsidRDefault="00055762" w:rsidP="00055762">
      <w:pPr>
        <w:numPr>
          <w:ilvl w:val="0"/>
          <w:numId w:val="11"/>
        </w:numPr>
        <w:shd w:val="clear" w:color="auto" w:fill="FFFFFF"/>
        <w:autoSpaceDE w:val="0"/>
        <w:autoSpaceDN w:val="0"/>
        <w:adjustRightInd w:val="0"/>
        <w:ind w:left="540" w:hanging="540"/>
        <w:jc w:val="both"/>
        <w:rPr>
          <w:color w:val="000000"/>
          <w:sz w:val="28"/>
          <w:szCs w:val="28"/>
          <w:lang w:val="ru-RU"/>
        </w:rPr>
      </w:pPr>
      <w:r w:rsidRPr="00AB3D44">
        <w:rPr>
          <w:color w:val="000000"/>
          <w:sz w:val="28"/>
          <w:szCs w:val="28"/>
        </w:rPr>
        <w:t>Селіванов    А.О.    Адміністративній    процес    в    Україні: реальність і перспективи розвитку правових доктрин. - К., 2000. - 68 с.</w:t>
      </w:r>
    </w:p>
    <w:p w:rsidR="00055762" w:rsidRPr="00AB3D44" w:rsidRDefault="00055762" w:rsidP="00055762">
      <w:pPr>
        <w:numPr>
          <w:ilvl w:val="0"/>
          <w:numId w:val="11"/>
        </w:numPr>
        <w:shd w:val="clear" w:color="auto" w:fill="FFFFFF"/>
        <w:autoSpaceDE w:val="0"/>
        <w:autoSpaceDN w:val="0"/>
        <w:adjustRightInd w:val="0"/>
        <w:ind w:left="540" w:hanging="540"/>
        <w:jc w:val="both"/>
        <w:rPr>
          <w:sz w:val="28"/>
          <w:szCs w:val="28"/>
        </w:rPr>
      </w:pPr>
      <w:r w:rsidRPr="00AB3D44">
        <w:rPr>
          <w:sz w:val="28"/>
          <w:szCs w:val="28"/>
          <w:lang w:val="ru-RU"/>
        </w:rPr>
        <w:t xml:space="preserve">Стеценко С.Г. </w:t>
      </w:r>
      <w:proofErr w:type="spellStart"/>
      <w:r w:rsidRPr="00AB3D44">
        <w:rPr>
          <w:sz w:val="28"/>
          <w:szCs w:val="28"/>
          <w:lang w:val="ru-RU"/>
        </w:rPr>
        <w:t>Адм</w:t>
      </w:r>
      <w:proofErr w:type="spellEnd"/>
      <w:r w:rsidRPr="00AB3D44">
        <w:rPr>
          <w:sz w:val="28"/>
          <w:szCs w:val="28"/>
        </w:rPr>
        <w:t>і</w:t>
      </w:r>
      <w:proofErr w:type="spellStart"/>
      <w:r w:rsidRPr="00AB3D44">
        <w:rPr>
          <w:sz w:val="28"/>
          <w:szCs w:val="28"/>
          <w:lang w:val="ru-RU"/>
        </w:rPr>
        <w:t>ністративне</w:t>
      </w:r>
      <w:proofErr w:type="spellEnd"/>
      <w:r w:rsidRPr="00AB3D44">
        <w:rPr>
          <w:sz w:val="28"/>
          <w:szCs w:val="28"/>
          <w:lang w:val="ru-RU"/>
        </w:rPr>
        <w:t xml:space="preserve"> право </w:t>
      </w:r>
      <w:r w:rsidRPr="00AB3D44">
        <w:rPr>
          <w:sz w:val="28"/>
          <w:szCs w:val="28"/>
        </w:rPr>
        <w:t xml:space="preserve">України: </w:t>
      </w:r>
      <w:proofErr w:type="spellStart"/>
      <w:r w:rsidRPr="00AB3D44">
        <w:rPr>
          <w:sz w:val="28"/>
          <w:szCs w:val="28"/>
        </w:rPr>
        <w:t>Навч</w:t>
      </w:r>
      <w:proofErr w:type="spellEnd"/>
      <w:r w:rsidRPr="00AB3D44">
        <w:rPr>
          <w:sz w:val="28"/>
          <w:szCs w:val="28"/>
        </w:rPr>
        <w:t xml:space="preserve">. </w:t>
      </w:r>
      <w:proofErr w:type="spellStart"/>
      <w:r w:rsidRPr="00AB3D44">
        <w:rPr>
          <w:sz w:val="28"/>
          <w:szCs w:val="28"/>
        </w:rPr>
        <w:t>посіб</w:t>
      </w:r>
      <w:proofErr w:type="spellEnd"/>
      <w:r w:rsidRPr="00AB3D44">
        <w:rPr>
          <w:sz w:val="28"/>
          <w:szCs w:val="28"/>
        </w:rPr>
        <w:t xml:space="preserve">. – К.: </w:t>
      </w:r>
      <w:proofErr w:type="spellStart"/>
      <w:r w:rsidRPr="00AB3D44">
        <w:rPr>
          <w:sz w:val="28"/>
          <w:szCs w:val="28"/>
        </w:rPr>
        <w:t>Атіка</w:t>
      </w:r>
      <w:proofErr w:type="spellEnd"/>
      <w:r w:rsidRPr="00AB3D44">
        <w:rPr>
          <w:sz w:val="28"/>
          <w:szCs w:val="28"/>
        </w:rPr>
        <w:t>, 2011. – 564 с.</w:t>
      </w:r>
    </w:p>
    <w:p w:rsidR="00A22C73" w:rsidRPr="00055762" w:rsidRDefault="00A22C73" w:rsidP="00A22C73">
      <w:pPr>
        <w:shd w:val="clear" w:color="auto" w:fill="FFFFFF"/>
        <w:tabs>
          <w:tab w:val="left" w:pos="1080"/>
          <w:tab w:val="num" w:pos="2160"/>
        </w:tabs>
        <w:autoSpaceDE w:val="0"/>
        <w:autoSpaceDN w:val="0"/>
        <w:adjustRightInd w:val="0"/>
        <w:jc w:val="both"/>
        <w:rPr>
          <w:sz w:val="28"/>
          <w:szCs w:val="28"/>
        </w:rPr>
      </w:pPr>
    </w:p>
    <w:p w:rsidR="00400F21" w:rsidRPr="00400F21" w:rsidRDefault="007632BA" w:rsidP="00400F21">
      <w:pPr>
        <w:pStyle w:val="a7"/>
        <w:spacing w:after="120" w:line="240" w:lineRule="auto"/>
        <w:rPr>
          <w:i w:val="0"/>
          <w:sz w:val="28"/>
          <w:szCs w:val="28"/>
          <w:u w:val="none"/>
        </w:rPr>
      </w:pPr>
      <w:r w:rsidRPr="00400F21">
        <w:rPr>
          <w:i w:val="0"/>
          <w:color w:val="000000"/>
          <w:sz w:val="28"/>
          <w:szCs w:val="28"/>
          <w:u w:val="none"/>
        </w:rPr>
        <w:t>Цивільне право</w:t>
      </w:r>
    </w:p>
    <w:p w:rsidR="00400F21" w:rsidRPr="00E15181" w:rsidRDefault="00400F21" w:rsidP="00400F21">
      <w:pPr>
        <w:pStyle w:val="a7"/>
        <w:spacing w:after="120" w:line="240" w:lineRule="auto"/>
        <w:jc w:val="both"/>
        <w:rPr>
          <w:i w:val="0"/>
          <w:sz w:val="28"/>
          <w:szCs w:val="28"/>
          <w:u w:val="none"/>
        </w:rPr>
      </w:pPr>
      <w:r w:rsidRPr="00E15181">
        <w:rPr>
          <w:i w:val="0"/>
          <w:sz w:val="28"/>
          <w:szCs w:val="28"/>
          <w:u w:val="none"/>
        </w:rPr>
        <w:t>Нормативно-правові акти</w:t>
      </w:r>
    </w:p>
    <w:p w:rsidR="00400F21" w:rsidRPr="00E15181" w:rsidRDefault="00400F21" w:rsidP="00400F21">
      <w:pPr>
        <w:numPr>
          <w:ilvl w:val="0"/>
          <w:numId w:val="12"/>
        </w:numPr>
        <w:tabs>
          <w:tab w:val="clear" w:pos="661"/>
          <w:tab w:val="num" w:pos="284"/>
        </w:tabs>
        <w:spacing w:before="120"/>
        <w:ind w:firstLine="0"/>
        <w:jc w:val="both"/>
        <w:rPr>
          <w:sz w:val="28"/>
          <w:szCs w:val="28"/>
        </w:rPr>
      </w:pPr>
      <w:r w:rsidRPr="00E15181">
        <w:rPr>
          <w:sz w:val="28"/>
          <w:szCs w:val="28"/>
        </w:rPr>
        <w:t>Цивільний кодекс України від 16 січня 2003 р. // Відомості Вер</w:t>
      </w:r>
      <w:r w:rsidRPr="00E15181">
        <w:rPr>
          <w:sz w:val="28"/>
          <w:szCs w:val="28"/>
        </w:rPr>
        <w:softHyphen/>
        <w:t>ховної Ради України. -2003. -№ 40 -Ст. 356.</w:t>
      </w:r>
    </w:p>
    <w:p w:rsidR="00400F21" w:rsidRPr="00E15181" w:rsidRDefault="00400F21" w:rsidP="00400F21">
      <w:pPr>
        <w:numPr>
          <w:ilvl w:val="0"/>
          <w:numId w:val="12"/>
        </w:numPr>
        <w:tabs>
          <w:tab w:val="clear" w:pos="661"/>
          <w:tab w:val="num" w:pos="284"/>
        </w:tabs>
        <w:spacing w:before="120"/>
        <w:ind w:firstLine="0"/>
        <w:jc w:val="both"/>
        <w:rPr>
          <w:spacing w:val="6"/>
          <w:sz w:val="28"/>
          <w:szCs w:val="28"/>
        </w:rPr>
      </w:pPr>
      <w:r w:rsidRPr="00E15181">
        <w:rPr>
          <w:sz w:val="28"/>
          <w:szCs w:val="28"/>
        </w:rPr>
        <w:t>Господарський кодекс України від 16 січня 2003 р. //</w:t>
      </w:r>
      <w:r w:rsidRPr="00E15181">
        <w:rPr>
          <w:sz w:val="28"/>
          <w:szCs w:val="28"/>
          <w:lang w:val="ru-RU"/>
        </w:rPr>
        <w:t> </w:t>
      </w:r>
      <w:r w:rsidRPr="00E15181">
        <w:rPr>
          <w:sz w:val="28"/>
          <w:szCs w:val="28"/>
        </w:rPr>
        <w:t>Відомості Верховної Ради України. -2003. -№ 18. -Ст. 144.</w:t>
      </w:r>
    </w:p>
    <w:p w:rsidR="00400F21" w:rsidRPr="00E15181" w:rsidRDefault="00400F21" w:rsidP="00400F21">
      <w:pPr>
        <w:numPr>
          <w:ilvl w:val="0"/>
          <w:numId w:val="15"/>
        </w:numPr>
        <w:tabs>
          <w:tab w:val="num" w:pos="284"/>
        </w:tabs>
        <w:spacing w:before="120"/>
        <w:ind w:left="0" w:firstLine="0"/>
        <w:jc w:val="both"/>
        <w:rPr>
          <w:sz w:val="28"/>
          <w:szCs w:val="28"/>
        </w:rPr>
      </w:pPr>
      <w:r w:rsidRPr="00E15181">
        <w:rPr>
          <w:sz w:val="28"/>
          <w:szCs w:val="28"/>
        </w:rPr>
        <w:t xml:space="preserve">Про авторське праві і суміжні права: Закон України від 23 грудня 1993 р. (у </w:t>
      </w:r>
      <w:r w:rsidRPr="00E15181">
        <w:rPr>
          <w:spacing w:val="-4"/>
          <w:sz w:val="28"/>
          <w:szCs w:val="28"/>
        </w:rPr>
        <w:t>редакції від 20 листопада 2003 р.) // Відомості Верховної Ради України.</w:t>
      </w:r>
      <w:r w:rsidRPr="00E15181">
        <w:rPr>
          <w:sz w:val="28"/>
          <w:szCs w:val="28"/>
        </w:rPr>
        <w:t xml:space="preserve"> -1994. -№ 13. -Ст. 64.</w:t>
      </w:r>
    </w:p>
    <w:p w:rsidR="00400F21" w:rsidRPr="00E15181" w:rsidRDefault="00400F21" w:rsidP="00400F21">
      <w:pPr>
        <w:pStyle w:val="af2"/>
        <w:numPr>
          <w:ilvl w:val="0"/>
          <w:numId w:val="15"/>
        </w:numPr>
        <w:shd w:val="clear" w:color="auto" w:fill="FFFFFF"/>
        <w:tabs>
          <w:tab w:val="num" w:pos="284"/>
        </w:tabs>
        <w:spacing w:before="120" w:after="0" w:line="240" w:lineRule="auto"/>
        <w:ind w:left="0" w:firstLine="0"/>
        <w:jc w:val="both"/>
        <w:rPr>
          <w:bCs/>
          <w:kern w:val="32"/>
          <w:sz w:val="28"/>
          <w:szCs w:val="28"/>
        </w:rPr>
      </w:pPr>
      <w:r w:rsidRPr="00E15181">
        <w:rPr>
          <w:bCs/>
          <w:kern w:val="32"/>
          <w:sz w:val="28"/>
          <w:szCs w:val="28"/>
        </w:rPr>
        <w:t>Про акціонерні товариства: Закон України від 17 вересня 2008 р.// Відомості Верховної Ради України. – 2008. - № 50. - № 50-51. – Ст. 384</w:t>
      </w:r>
    </w:p>
    <w:p w:rsidR="00400F21" w:rsidRPr="00E15181" w:rsidRDefault="00400F21" w:rsidP="00400F21">
      <w:pPr>
        <w:pStyle w:val="af1"/>
        <w:numPr>
          <w:ilvl w:val="0"/>
          <w:numId w:val="15"/>
        </w:numPr>
        <w:tabs>
          <w:tab w:val="left" w:pos="284"/>
          <w:tab w:val="left" w:pos="426"/>
        </w:tabs>
        <w:spacing w:before="120"/>
        <w:ind w:left="0" w:firstLine="0"/>
        <w:contextualSpacing w:val="0"/>
        <w:jc w:val="both"/>
        <w:rPr>
          <w:rFonts w:ascii="Times New Roman" w:hAnsi="Times New Roman"/>
          <w:bCs/>
          <w:kern w:val="32"/>
          <w:sz w:val="28"/>
          <w:szCs w:val="28"/>
        </w:rPr>
      </w:pPr>
      <w:r w:rsidRPr="00E15181">
        <w:rPr>
          <w:rFonts w:ascii="Times New Roman" w:hAnsi="Times New Roman"/>
          <w:bCs/>
          <w:kern w:val="32"/>
          <w:sz w:val="28"/>
          <w:szCs w:val="28"/>
        </w:rPr>
        <w:t>Про господарські товариства: Закон України від 19 вересня 1991 р.// Відомості Верховної Ради України. – 1991. -  № 49. – Ст. 682</w:t>
      </w:r>
    </w:p>
    <w:p w:rsidR="00400F21" w:rsidRPr="00E15181" w:rsidRDefault="00400F21" w:rsidP="00400F21">
      <w:pPr>
        <w:numPr>
          <w:ilvl w:val="0"/>
          <w:numId w:val="15"/>
        </w:numPr>
        <w:tabs>
          <w:tab w:val="left" w:pos="284"/>
        </w:tabs>
        <w:spacing w:before="120"/>
        <w:ind w:left="0" w:firstLine="0"/>
        <w:jc w:val="both"/>
        <w:rPr>
          <w:sz w:val="28"/>
          <w:szCs w:val="28"/>
        </w:rPr>
      </w:pPr>
      <w:r w:rsidRPr="00E15181">
        <w:rPr>
          <w:sz w:val="28"/>
          <w:szCs w:val="28"/>
        </w:rPr>
        <w:t>Про державну реєстрацію речових прав на нерухоме майно та їх обтяжень: Закон України від 1 липня 2004 р. // Відомості Верховної Ради України. -2004. -№ 51. -Ст. 553.</w:t>
      </w:r>
    </w:p>
    <w:p w:rsidR="00400F21" w:rsidRPr="00E15181" w:rsidRDefault="00B55E7F" w:rsidP="00400F21">
      <w:pPr>
        <w:numPr>
          <w:ilvl w:val="0"/>
          <w:numId w:val="15"/>
        </w:numPr>
        <w:tabs>
          <w:tab w:val="left" w:pos="284"/>
        </w:tabs>
        <w:spacing w:before="120"/>
        <w:ind w:left="0" w:firstLine="0"/>
        <w:jc w:val="both"/>
        <w:rPr>
          <w:sz w:val="28"/>
          <w:szCs w:val="28"/>
          <w:u w:val="single"/>
        </w:rPr>
      </w:pPr>
      <w:hyperlink r:id="rId6" w:history="1">
        <w:r w:rsidR="00400F21" w:rsidRPr="00E15181">
          <w:rPr>
            <w:sz w:val="28"/>
            <w:szCs w:val="28"/>
          </w:rPr>
          <w:t>Про державну реєстрацію юридичних осіб та фізичних осіб - підприємців</w:t>
        </w:r>
      </w:hyperlink>
      <w:r w:rsidR="00400F21" w:rsidRPr="00E15181">
        <w:rPr>
          <w:sz w:val="28"/>
          <w:szCs w:val="28"/>
        </w:rPr>
        <w:t xml:space="preserve">: Закон України </w:t>
      </w:r>
      <w:proofErr w:type="spellStart"/>
      <w:r w:rsidR="00400F21" w:rsidRPr="00E15181">
        <w:rPr>
          <w:sz w:val="28"/>
          <w:szCs w:val="28"/>
        </w:rPr>
        <w:t>вiд</w:t>
      </w:r>
      <w:proofErr w:type="spellEnd"/>
      <w:r w:rsidR="00400F21" w:rsidRPr="00E15181">
        <w:rPr>
          <w:sz w:val="28"/>
          <w:szCs w:val="28"/>
        </w:rPr>
        <w:t xml:space="preserve"> 15 травня 2003 р. // Відомості Верховної Ради Украї</w:t>
      </w:r>
      <w:r w:rsidR="00400F21" w:rsidRPr="00E15181">
        <w:rPr>
          <w:sz w:val="28"/>
          <w:szCs w:val="28"/>
        </w:rPr>
        <w:softHyphen/>
        <w:t>ни. -2003. -№ 31. Ст. 263.</w:t>
      </w:r>
    </w:p>
    <w:p w:rsidR="00400F21" w:rsidRPr="00E15181" w:rsidRDefault="00400F21" w:rsidP="00400F21">
      <w:pPr>
        <w:pStyle w:val="3"/>
        <w:keepNext w:val="0"/>
        <w:spacing w:after="120"/>
        <w:rPr>
          <w:rFonts w:ascii="Times New Roman" w:hAnsi="Times New Roman" w:cs="Times New Roman"/>
          <w:sz w:val="28"/>
          <w:szCs w:val="28"/>
        </w:rPr>
      </w:pPr>
      <w:r w:rsidRPr="00E15181">
        <w:rPr>
          <w:rFonts w:ascii="Times New Roman" w:hAnsi="Times New Roman" w:cs="Times New Roman"/>
          <w:sz w:val="28"/>
          <w:szCs w:val="28"/>
        </w:rPr>
        <w:lastRenderedPageBreak/>
        <w:t>Основна навчальна література</w:t>
      </w:r>
    </w:p>
    <w:p w:rsidR="00400F21" w:rsidRPr="00E15181" w:rsidRDefault="00400F21" w:rsidP="00400F21">
      <w:pPr>
        <w:pStyle w:val="af1"/>
        <w:numPr>
          <w:ilvl w:val="0"/>
          <w:numId w:val="13"/>
        </w:numPr>
        <w:tabs>
          <w:tab w:val="left" w:pos="0"/>
          <w:tab w:val="left" w:pos="284"/>
          <w:tab w:val="left" w:pos="426"/>
        </w:tabs>
        <w:spacing w:before="120"/>
        <w:jc w:val="both"/>
        <w:rPr>
          <w:rFonts w:ascii="Times New Roman" w:hAnsi="Times New Roman"/>
          <w:sz w:val="28"/>
          <w:szCs w:val="28"/>
        </w:rPr>
      </w:pPr>
      <w:r w:rsidRPr="00E15181">
        <w:rPr>
          <w:rFonts w:ascii="Times New Roman" w:hAnsi="Times New Roman"/>
          <w:sz w:val="28"/>
          <w:szCs w:val="28"/>
        </w:rPr>
        <w:t>Цивільне право України. Загальна частина: підручник. / за ред. О.В.</w:t>
      </w:r>
      <w:proofErr w:type="spellStart"/>
      <w:r w:rsidRPr="00E15181">
        <w:rPr>
          <w:rFonts w:ascii="Times New Roman" w:hAnsi="Times New Roman"/>
          <w:sz w:val="28"/>
          <w:szCs w:val="28"/>
        </w:rPr>
        <w:t>Дзери</w:t>
      </w:r>
      <w:proofErr w:type="spellEnd"/>
      <w:r w:rsidRPr="00E15181">
        <w:rPr>
          <w:rFonts w:ascii="Times New Roman" w:hAnsi="Times New Roman"/>
          <w:sz w:val="28"/>
          <w:szCs w:val="28"/>
        </w:rPr>
        <w:t>, Н.С.</w:t>
      </w:r>
      <w:proofErr w:type="spellStart"/>
      <w:r w:rsidRPr="00E15181">
        <w:rPr>
          <w:rFonts w:ascii="Times New Roman" w:hAnsi="Times New Roman"/>
          <w:sz w:val="28"/>
          <w:szCs w:val="28"/>
        </w:rPr>
        <w:t>Кузнєцової</w:t>
      </w:r>
      <w:proofErr w:type="spellEnd"/>
      <w:r w:rsidRPr="00E15181">
        <w:rPr>
          <w:rFonts w:ascii="Times New Roman" w:hAnsi="Times New Roman"/>
          <w:sz w:val="28"/>
          <w:szCs w:val="28"/>
        </w:rPr>
        <w:t>, Р.А.</w:t>
      </w:r>
      <w:proofErr w:type="spellStart"/>
      <w:r w:rsidRPr="00E15181">
        <w:rPr>
          <w:rFonts w:ascii="Times New Roman" w:hAnsi="Times New Roman"/>
          <w:sz w:val="28"/>
          <w:szCs w:val="28"/>
        </w:rPr>
        <w:t>Майданика</w:t>
      </w:r>
      <w:proofErr w:type="spellEnd"/>
      <w:r w:rsidRPr="00E15181">
        <w:rPr>
          <w:rFonts w:ascii="Times New Roman" w:hAnsi="Times New Roman"/>
          <w:sz w:val="28"/>
          <w:szCs w:val="28"/>
        </w:rPr>
        <w:t xml:space="preserve">. – 3-тє вид., перероб. і </w:t>
      </w:r>
      <w:proofErr w:type="spellStart"/>
      <w:r w:rsidRPr="00E15181">
        <w:rPr>
          <w:rFonts w:ascii="Times New Roman" w:hAnsi="Times New Roman"/>
          <w:sz w:val="28"/>
          <w:szCs w:val="28"/>
        </w:rPr>
        <w:t>допов</w:t>
      </w:r>
      <w:proofErr w:type="spellEnd"/>
      <w:r w:rsidRPr="00E15181">
        <w:rPr>
          <w:rFonts w:ascii="Times New Roman" w:hAnsi="Times New Roman"/>
          <w:sz w:val="28"/>
          <w:szCs w:val="28"/>
        </w:rPr>
        <w:t xml:space="preserve">. - К.: </w:t>
      </w:r>
      <w:proofErr w:type="spellStart"/>
      <w:r w:rsidRPr="00E15181">
        <w:rPr>
          <w:rFonts w:ascii="Times New Roman" w:hAnsi="Times New Roman"/>
          <w:sz w:val="28"/>
          <w:szCs w:val="28"/>
        </w:rPr>
        <w:t>Юрінком</w:t>
      </w:r>
      <w:proofErr w:type="spellEnd"/>
      <w:r w:rsidRPr="00E15181">
        <w:rPr>
          <w:rFonts w:ascii="Times New Roman" w:hAnsi="Times New Roman"/>
          <w:sz w:val="28"/>
          <w:szCs w:val="28"/>
        </w:rPr>
        <w:t xml:space="preserve"> Інтер, 2010. – 976 с. </w:t>
      </w:r>
    </w:p>
    <w:p w:rsidR="00400F21" w:rsidRPr="00E15181" w:rsidRDefault="00B55E7F" w:rsidP="00400F21">
      <w:pPr>
        <w:pStyle w:val="af1"/>
        <w:numPr>
          <w:ilvl w:val="0"/>
          <w:numId w:val="13"/>
        </w:numPr>
        <w:tabs>
          <w:tab w:val="left" w:pos="0"/>
          <w:tab w:val="left" w:pos="284"/>
          <w:tab w:val="left" w:pos="426"/>
        </w:tabs>
        <w:spacing w:before="120"/>
        <w:jc w:val="both"/>
        <w:rPr>
          <w:rFonts w:ascii="Times New Roman" w:hAnsi="Times New Roman"/>
          <w:sz w:val="28"/>
          <w:szCs w:val="28"/>
        </w:rPr>
      </w:pPr>
      <w:hyperlink r:id="rId7" w:history="1">
        <w:r w:rsidR="00400F21" w:rsidRPr="00E15181">
          <w:rPr>
            <w:rFonts w:ascii="Times New Roman" w:hAnsi="Times New Roman"/>
            <w:sz w:val="28"/>
            <w:szCs w:val="28"/>
          </w:rPr>
          <w:t>Цивільне право України: Підручник</w:t>
        </w:r>
      </w:hyperlink>
      <w:r w:rsidR="00400F21" w:rsidRPr="00E15181">
        <w:rPr>
          <w:rFonts w:ascii="Times New Roman" w:hAnsi="Times New Roman"/>
          <w:sz w:val="28"/>
          <w:szCs w:val="28"/>
        </w:rPr>
        <w:t xml:space="preserve">. Видання третє, перероблене і доповнене: Підручники, навчальні посібники, ⁄ </w:t>
      </w:r>
      <w:proofErr w:type="spellStart"/>
      <w:r w:rsidR="00400F21" w:rsidRPr="00E15181">
        <w:rPr>
          <w:rFonts w:ascii="Times New Roman" w:hAnsi="Times New Roman"/>
          <w:sz w:val="28"/>
          <w:szCs w:val="28"/>
        </w:rPr>
        <w:t>Старцев</w:t>
      </w:r>
      <w:proofErr w:type="spellEnd"/>
      <w:r w:rsidR="00400F21" w:rsidRPr="00E15181">
        <w:rPr>
          <w:rFonts w:ascii="Times New Roman" w:hAnsi="Times New Roman"/>
          <w:sz w:val="28"/>
          <w:szCs w:val="28"/>
        </w:rPr>
        <w:t xml:space="preserve"> О. В., </w:t>
      </w:r>
      <w:proofErr w:type="spellStart"/>
      <w:r w:rsidR="00400F21" w:rsidRPr="00E15181">
        <w:rPr>
          <w:rFonts w:ascii="Times New Roman" w:hAnsi="Times New Roman"/>
          <w:sz w:val="28"/>
          <w:szCs w:val="28"/>
        </w:rPr>
        <w:t>Харитонов</w:t>
      </w:r>
      <w:proofErr w:type="spellEnd"/>
      <w:r w:rsidR="00400F21" w:rsidRPr="00E15181">
        <w:rPr>
          <w:rFonts w:ascii="Times New Roman" w:hAnsi="Times New Roman"/>
          <w:sz w:val="28"/>
          <w:szCs w:val="28"/>
        </w:rPr>
        <w:t xml:space="preserve"> Є. О., Харитонова О. І., — 2013. — 808 c.</w:t>
      </w:r>
    </w:p>
    <w:p w:rsidR="00400F21" w:rsidRPr="00E15181" w:rsidRDefault="00400F21" w:rsidP="00400F21">
      <w:pPr>
        <w:numPr>
          <w:ilvl w:val="0"/>
          <w:numId w:val="13"/>
        </w:numPr>
        <w:tabs>
          <w:tab w:val="clear" w:pos="661"/>
          <w:tab w:val="num" w:pos="573"/>
        </w:tabs>
        <w:spacing w:after="120"/>
        <w:jc w:val="both"/>
        <w:rPr>
          <w:sz w:val="28"/>
          <w:szCs w:val="28"/>
        </w:rPr>
      </w:pPr>
      <w:r w:rsidRPr="00E15181">
        <w:rPr>
          <w:sz w:val="28"/>
          <w:szCs w:val="28"/>
        </w:rPr>
        <w:t xml:space="preserve">Науково-практичний коментар Цивільного кодексу України: У 2 т. / </w:t>
      </w:r>
      <w:r w:rsidRPr="00E15181">
        <w:rPr>
          <w:sz w:val="28"/>
          <w:szCs w:val="28"/>
        </w:rPr>
        <w:br/>
        <w:t>За ред. О. В. </w:t>
      </w:r>
      <w:proofErr w:type="spellStart"/>
      <w:r w:rsidRPr="00E15181">
        <w:rPr>
          <w:sz w:val="28"/>
          <w:szCs w:val="28"/>
        </w:rPr>
        <w:t>Дзери</w:t>
      </w:r>
      <w:proofErr w:type="spellEnd"/>
      <w:r w:rsidRPr="00E15181">
        <w:rPr>
          <w:sz w:val="28"/>
          <w:szCs w:val="28"/>
        </w:rPr>
        <w:t xml:space="preserve">, </w:t>
      </w:r>
      <w:proofErr w:type="spellStart"/>
      <w:r w:rsidRPr="00E15181">
        <w:rPr>
          <w:sz w:val="28"/>
          <w:szCs w:val="28"/>
        </w:rPr>
        <w:t>Н. С. Кузнєцо</w:t>
      </w:r>
      <w:proofErr w:type="spellEnd"/>
      <w:r w:rsidRPr="00E15181">
        <w:rPr>
          <w:sz w:val="28"/>
          <w:szCs w:val="28"/>
        </w:rPr>
        <w:t xml:space="preserve">вої, В. В. Луця. -К.: </w:t>
      </w:r>
      <w:proofErr w:type="spellStart"/>
      <w:r w:rsidRPr="00E15181">
        <w:rPr>
          <w:sz w:val="28"/>
          <w:szCs w:val="28"/>
        </w:rPr>
        <w:t>Юрінком</w:t>
      </w:r>
      <w:proofErr w:type="spellEnd"/>
      <w:r w:rsidRPr="00E15181">
        <w:rPr>
          <w:sz w:val="28"/>
          <w:szCs w:val="28"/>
        </w:rPr>
        <w:t xml:space="preserve"> Інтер, </w:t>
      </w:r>
      <w:r w:rsidRPr="00E15181">
        <w:rPr>
          <w:sz w:val="28"/>
          <w:szCs w:val="28"/>
        </w:rPr>
        <w:br/>
        <w:t>2010.</w:t>
      </w:r>
    </w:p>
    <w:p w:rsidR="00400F21" w:rsidRPr="00E15181" w:rsidRDefault="00400F21" w:rsidP="00400F21">
      <w:pPr>
        <w:pStyle w:val="3"/>
        <w:keepNext w:val="0"/>
        <w:spacing w:after="120"/>
        <w:rPr>
          <w:rFonts w:ascii="Times New Roman" w:hAnsi="Times New Roman" w:cs="Times New Roman"/>
          <w:sz w:val="28"/>
          <w:szCs w:val="28"/>
        </w:rPr>
      </w:pPr>
      <w:r w:rsidRPr="00E15181">
        <w:rPr>
          <w:rFonts w:ascii="Times New Roman" w:hAnsi="Times New Roman" w:cs="Times New Roman"/>
          <w:sz w:val="28"/>
          <w:szCs w:val="28"/>
        </w:rPr>
        <w:t xml:space="preserve">Додаткова навчальна та наукова література </w:t>
      </w:r>
    </w:p>
    <w:p w:rsidR="00400F21" w:rsidRPr="00E15181" w:rsidRDefault="00400F21" w:rsidP="00400F21">
      <w:pPr>
        <w:numPr>
          <w:ilvl w:val="0"/>
          <w:numId w:val="14"/>
        </w:numPr>
        <w:tabs>
          <w:tab w:val="clear" w:pos="661"/>
          <w:tab w:val="num" w:pos="573"/>
        </w:tabs>
        <w:spacing w:after="120"/>
        <w:jc w:val="both"/>
        <w:rPr>
          <w:sz w:val="28"/>
          <w:szCs w:val="28"/>
        </w:rPr>
      </w:pPr>
      <w:r w:rsidRPr="00E15181">
        <w:rPr>
          <w:sz w:val="28"/>
          <w:szCs w:val="28"/>
        </w:rPr>
        <w:t xml:space="preserve">Аномалії в цивільному праві України: </w:t>
      </w:r>
      <w:proofErr w:type="spellStart"/>
      <w:r w:rsidRPr="00E15181">
        <w:rPr>
          <w:sz w:val="28"/>
          <w:szCs w:val="28"/>
        </w:rPr>
        <w:t>Навч.-практ.посібник</w:t>
      </w:r>
      <w:proofErr w:type="spellEnd"/>
      <w:r w:rsidRPr="00E15181">
        <w:rPr>
          <w:sz w:val="28"/>
          <w:szCs w:val="28"/>
        </w:rPr>
        <w:t xml:space="preserve">.// </w:t>
      </w:r>
      <w:proofErr w:type="spellStart"/>
      <w:r w:rsidRPr="00E15181">
        <w:rPr>
          <w:sz w:val="28"/>
          <w:szCs w:val="28"/>
        </w:rPr>
        <w:t>Відп.ред</w:t>
      </w:r>
      <w:proofErr w:type="spellEnd"/>
      <w:r w:rsidRPr="00E15181">
        <w:rPr>
          <w:sz w:val="28"/>
          <w:szCs w:val="28"/>
        </w:rPr>
        <w:t>. Р.А.</w:t>
      </w:r>
      <w:proofErr w:type="spellStart"/>
      <w:r w:rsidRPr="00E15181">
        <w:rPr>
          <w:sz w:val="28"/>
          <w:szCs w:val="28"/>
        </w:rPr>
        <w:t>Майданик</w:t>
      </w:r>
      <w:proofErr w:type="spellEnd"/>
      <w:r w:rsidRPr="00E15181">
        <w:rPr>
          <w:sz w:val="28"/>
          <w:szCs w:val="28"/>
        </w:rPr>
        <w:t xml:space="preserve">. – К.: </w:t>
      </w:r>
      <w:proofErr w:type="spellStart"/>
      <w:r w:rsidRPr="00E15181">
        <w:rPr>
          <w:sz w:val="28"/>
          <w:szCs w:val="28"/>
        </w:rPr>
        <w:t>Юстініан</w:t>
      </w:r>
      <w:proofErr w:type="spellEnd"/>
      <w:r w:rsidRPr="00E15181">
        <w:rPr>
          <w:sz w:val="28"/>
          <w:szCs w:val="28"/>
        </w:rPr>
        <w:t xml:space="preserve">, 2007. </w:t>
      </w:r>
    </w:p>
    <w:p w:rsidR="00400F21" w:rsidRPr="00E15181" w:rsidRDefault="00400F21" w:rsidP="00400F21">
      <w:pPr>
        <w:numPr>
          <w:ilvl w:val="0"/>
          <w:numId w:val="14"/>
        </w:numPr>
        <w:tabs>
          <w:tab w:val="clear" w:pos="661"/>
          <w:tab w:val="left" w:pos="426"/>
          <w:tab w:val="num" w:pos="573"/>
        </w:tabs>
        <w:spacing w:before="120" w:after="120"/>
        <w:contextualSpacing/>
        <w:jc w:val="both"/>
        <w:rPr>
          <w:sz w:val="28"/>
          <w:szCs w:val="28"/>
        </w:rPr>
      </w:pPr>
      <w:proofErr w:type="spellStart"/>
      <w:r w:rsidRPr="00E15181">
        <w:rPr>
          <w:sz w:val="28"/>
          <w:szCs w:val="28"/>
        </w:rPr>
        <w:t>Бервено</w:t>
      </w:r>
      <w:proofErr w:type="spellEnd"/>
      <w:r w:rsidRPr="00E15181">
        <w:rPr>
          <w:sz w:val="28"/>
          <w:szCs w:val="28"/>
        </w:rPr>
        <w:t xml:space="preserve"> С.М. Проблеми договірного права України: Монографія. – К.: </w:t>
      </w:r>
      <w:proofErr w:type="spellStart"/>
      <w:r w:rsidRPr="00E15181">
        <w:rPr>
          <w:sz w:val="28"/>
          <w:szCs w:val="28"/>
        </w:rPr>
        <w:t>Юрінком</w:t>
      </w:r>
      <w:proofErr w:type="spellEnd"/>
      <w:r w:rsidRPr="00E15181">
        <w:rPr>
          <w:sz w:val="28"/>
          <w:szCs w:val="28"/>
        </w:rPr>
        <w:t xml:space="preserve"> Інтер, 2006. </w:t>
      </w:r>
    </w:p>
    <w:p w:rsidR="00400F21" w:rsidRPr="00E15181" w:rsidRDefault="00400F21" w:rsidP="00400F21">
      <w:pPr>
        <w:numPr>
          <w:ilvl w:val="0"/>
          <w:numId w:val="14"/>
        </w:numPr>
        <w:tabs>
          <w:tab w:val="clear" w:pos="661"/>
          <w:tab w:val="left" w:pos="426"/>
          <w:tab w:val="num" w:pos="573"/>
        </w:tabs>
        <w:spacing w:before="120" w:after="120"/>
        <w:contextualSpacing/>
        <w:jc w:val="both"/>
        <w:rPr>
          <w:sz w:val="28"/>
          <w:szCs w:val="28"/>
        </w:rPr>
      </w:pPr>
      <w:proofErr w:type="spellStart"/>
      <w:r w:rsidRPr="00E15181">
        <w:rPr>
          <w:sz w:val="28"/>
          <w:szCs w:val="28"/>
          <w:shd w:val="clear" w:color="auto" w:fill="FFFFFF"/>
        </w:rPr>
        <w:t>Белов</w:t>
      </w:r>
      <w:proofErr w:type="spellEnd"/>
      <w:r w:rsidRPr="00E15181">
        <w:rPr>
          <w:sz w:val="28"/>
          <w:szCs w:val="28"/>
          <w:shd w:val="clear" w:color="auto" w:fill="FFFFFF"/>
        </w:rPr>
        <w:t xml:space="preserve"> В.</w:t>
      </w:r>
      <w:r w:rsidRPr="00E15181">
        <w:rPr>
          <w:sz w:val="28"/>
          <w:szCs w:val="28"/>
        </w:rPr>
        <w:t xml:space="preserve">А. </w:t>
      </w:r>
      <w:r w:rsidRPr="00E15181">
        <w:rPr>
          <w:sz w:val="28"/>
          <w:szCs w:val="28"/>
          <w:lang w:val="ru-RU"/>
        </w:rPr>
        <w:t>Гражданское</w:t>
      </w:r>
      <w:r w:rsidRPr="00E15181">
        <w:rPr>
          <w:sz w:val="28"/>
          <w:szCs w:val="28"/>
        </w:rPr>
        <w:t xml:space="preserve"> право. </w:t>
      </w:r>
      <w:proofErr w:type="spellStart"/>
      <w:r w:rsidRPr="00E15181">
        <w:rPr>
          <w:sz w:val="28"/>
          <w:szCs w:val="28"/>
        </w:rPr>
        <w:t>Общая</w:t>
      </w:r>
      <w:proofErr w:type="spellEnd"/>
      <w:r w:rsidRPr="00E15181">
        <w:rPr>
          <w:sz w:val="28"/>
          <w:szCs w:val="28"/>
        </w:rPr>
        <w:t xml:space="preserve"> </w:t>
      </w:r>
      <w:proofErr w:type="spellStart"/>
      <w:r w:rsidRPr="00E15181">
        <w:rPr>
          <w:sz w:val="28"/>
          <w:szCs w:val="28"/>
        </w:rPr>
        <w:t>часть</w:t>
      </w:r>
      <w:proofErr w:type="spellEnd"/>
      <w:r w:rsidRPr="00E15181">
        <w:rPr>
          <w:sz w:val="28"/>
          <w:szCs w:val="28"/>
        </w:rPr>
        <w:t>. Т.</w:t>
      </w:r>
      <w:r w:rsidRPr="00E15181">
        <w:rPr>
          <w:sz w:val="28"/>
          <w:szCs w:val="28"/>
          <w:lang w:val="en-US"/>
        </w:rPr>
        <w:t>II</w:t>
      </w:r>
      <w:r w:rsidRPr="00E15181">
        <w:rPr>
          <w:sz w:val="28"/>
          <w:szCs w:val="28"/>
          <w:lang w:val="ru-RU"/>
        </w:rPr>
        <w:t xml:space="preserve">. Лица, блага, факты: учебник / В.А.Белов. – М.: Издательство </w:t>
      </w:r>
      <w:proofErr w:type="spellStart"/>
      <w:r w:rsidRPr="00E15181">
        <w:rPr>
          <w:sz w:val="28"/>
          <w:szCs w:val="28"/>
          <w:lang w:val="ru-RU"/>
        </w:rPr>
        <w:t>Юрайт</w:t>
      </w:r>
      <w:proofErr w:type="spellEnd"/>
      <w:r w:rsidRPr="00E15181">
        <w:rPr>
          <w:sz w:val="28"/>
          <w:szCs w:val="28"/>
          <w:lang w:val="ru-RU"/>
        </w:rPr>
        <w:t xml:space="preserve">, 2011. </w:t>
      </w:r>
    </w:p>
    <w:p w:rsidR="00400F21" w:rsidRDefault="00400F21" w:rsidP="00400F21">
      <w:pPr>
        <w:shd w:val="clear" w:color="auto" w:fill="FFFFFF"/>
        <w:tabs>
          <w:tab w:val="left" w:pos="360"/>
          <w:tab w:val="num" w:pos="573"/>
          <w:tab w:val="left" w:pos="1080"/>
        </w:tabs>
        <w:autoSpaceDE w:val="0"/>
        <w:autoSpaceDN w:val="0"/>
        <w:adjustRightInd w:val="0"/>
        <w:jc w:val="both"/>
        <w:rPr>
          <w:color w:val="000000"/>
          <w:sz w:val="28"/>
          <w:szCs w:val="28"/>
        </w:rPr>
      </w:pPr>
    </w:p>
    <w:p w:rsidR="00400F21" w:rsidRPr="00F009E1" w:rsidRDefault="00400F21" w:rsidP="00400F21">
      <w:pPr>
        <w:shd w:val="clear" w:color="auto" w:fill="FFFFFF"/>
        <w:tabs>
          <w:tab w:val="left" w:pos="360"/>
          <w:tab w:val="num" w:pos="573"/>
          <w:tab w:val="left" w:pos="1080"/>
        </w:tabs>
        <w:autoSpaceDE w:val="0"/>
        <w:autoSpaceDN w:val="0"/>
        <w:adjustRightInd w:val="0"/>
        <w:ind w:firstLine="900"/>
        <w:jc w:val="center"/>
        <w:rPr>
          <w:b/>
          <w:color w:val="000000"/>
          <w:sz w:val="28"/>
          <w:szCs w:val="28"/>
        </w:rPr>
      </w:pPr>
      <w:r w:rsidRPr="00F009E1">
        <w:rPr>
          <w:b/>
          <w:color w:val="000000"/>
          <w:sz w:val="28"/>
          <w:szCs w:val="28"/>
        </w:rPr>
        <w:t>Конституційне право</w:t>
      </w:r>
    </w:p>
    <w:p w:rsidR="00400F21" w:rsidRPr="00E15181" w:rsidRDefault="00400F21" w:rsidP="00400F21">
      <w:pPr>
        <w:pStyle w:val="Style12"/>
        <w:widowControl/>
        <w:numPr>
          <w:ilvl w:val="0"/>
          <w:numId w:val="16"/>
        </w:numPr>
        <w:tabs>
          <w:tab w:val="left" w:pos="360"/>
        </w:tabs>
        <w:spacing w:before="72"/>
        <w:ind w:left="0" w:firstLine="0"/>
        <w:jc w:val="both"/>
        <w:rPr>
          <w:rStyle w:val="FontStyle28"/>
          <w:i w:val="0"/>
          <w:iCs w:val="0"/>
          <w:lang w:val="uk-UA" w:eastAsia="uk-UA"/>
        </w:rPr>
      </w:pPr>
      <w:r w:rsidRPr="00E15181">
        <w:rPr>
          <w:rStyle w:val="FontStyle28"/>
          <w:i w:val="0"/>
          <w:iCs w:val="0"/>
          <w:lang w:val="uk-UA" w:eastAsia="uk-UA"/>
        </w:rPr>
        <w:t xml:space="preserve">Конституційне право України. Академічний курс : Підручник 6 У 2т. Ю.С. </w:t>
      </w:r>
      <w:proofErr w:type="spellStart"/>
      <w:r w:rsidRPr="00E15181">
        <w:rPr>
          <w:rStyle w:val="FontStyle28"/>
          <w:i w:val="0"/>
          <w:iCs w:val="0"/>
          <w:lang w:val="uk-UA" w:eastAsia="uk-UA"/>
        </w:rPr>
        <w:t>Шемшученко</w:t>
      </w:r>
      <w:proofErr w:type="spellEnd"/>
      <w:r w:rsidRPr="00E15181">
        <w:rPr>
          <w:rStyle w:val="FontStyle28"/>
          <w:i w:val="0"/>
          <w:iCs w:val="0"/>
          <w:lang w:val="uk-UA" w:eastAsia="uk-UA"/>
        </w:rPr>
        <w:t xml:space="preserve"> (</w:t>
      </w:r>
      <w:proofErr w:type="spellStart"/>
      <w:r w:rsidRPr="00E15181">
        <w:rPr>
          <w:rStyle w:val="FontStyle28"/>
          <w:i w:val="0"/>
          <w:iCs w:val="0"/>
          <w:lang w:val="uk-UA" w:eastAsia="uk-UA"/>
        </w:rPr>
        <w:t>заг</w:t>
      </w:r>
      <w:proofErr w:type="spellEnd"/>
      <w:r w:rsidRPr="00E15181">
        <w:rPr>
          <w:rStyle w:val="FontStyle28"/>
          <w:i w:val="0"/>
          <w:iCs w:val="0"/>
          <w:lang w:val="uk-UA" w:eastAsia="uk-UA"/>
        </w:rPr>
        <w:t>. ред.).- К., Т.1 2006, Т.2 2008.</w:t>
      </w:r>
    </w:p>
    <w:p w:rsidR="00400F21" w:rsidRPr="00E15181" w:rsidRDefault="00400F21" w:rsidP="00400F21">
      <w:pPr>
        <w:pStyle w:val="Style12"/>
        <w:widowControl/>
        <w:numPr>
          <w:ilvl w:val="0"/>
          <w:numId w:val="16"/>
        </w:numPr>
        <w:tabs>
          <w:tab w:val="left" w:pos="360"/>
        </w:tabs>
        <w:spacing w:before="72"/>
        <w:ind w:left="0" w:firstLine="0"/>
        <w:jc w:val="both"/>
        <w:rPr>
          <w:rStyle w:val="FontStyle28"/>
          <w:i w:val="0"/>
          <w:iCs w:val="0"/>
          <w:lang w:val="uk-UA" w:eastAsia="uk-UA"/>
        </w:rPr>
      </w:pPr>
      <w:r w:rsidRPr="00E15181">
        <w:rPr>
          <w:rStyle w:val="FontStyle28"/>
          <w:i w:val="0"/>
          <w:iCs w:val="0"/>
          <w:lang w:val="uk-UA" w:eastAsia="uk-UA"/>
        </w:rPr>
        <w:t xml:space="preserve">Конституційне право України : Хрестоматія : </w:t>
      </w:r>
      <w:proofErr w:type="spellStart"/>
      <w:r w:rsidRPr="00E15181">
        <w:rPr>
          <w:rStyle w:val="FontStyle28"/>
          <w:i w:val="0"/>
          <w:iCs w:val="0"/>
          <w:lang w:val="uk-UA" w:eastAsia="uk-UA"/>
        </w:rPr>
        <w:t>Навч</w:t>
      </w:r>
      <w:proofErr w:type="spellEnd"/>
      <w:r w:rsidRPr="00E15181">
        <w:rPr>
          <w:rStyle w:val="FontStyle28"/>
          <w:i w:val="0"/>
          <w:iCs w:val="0"/>
          <w:lang w:val="uk-UA" w:eastAsia="uk-UA"/>
        </w:rPr>
        <w:t>. посібник для студентів ВНЗ К.,2003.</w:t>
      </w:r>
    </w:p>
    <w:p w:rsidR="00400F21" w:rsidRPr="00E15181" w:rsidRDefault="00400F21" w:rsidP="00400F21">
      <w:pPr>
        <w:pStyle w:val="Style12"/>
        <w:widowControl/>
        <w:numPr>
          <w:ilvl w:val="0"/>
          <w:numId w:val="16"/>
        </w:numPr>
        <w:tabs>
          <w:tab w:val="left" w:pos="360"/>
        </w:tabs>
        <w:spacing w:before="72"/>
        <w:ind w:left="0" w:firstLine="0"/>
        <w:jc w:val="both"/>
        <w:rPr>
          <w:rStyle w:val="FontStyle24"/>
          <w:lang w:val="uk-UA" w:eastAsia="uk-UA"/>
        </w:rPr>
      </w:pPr>
      <w:r w:rsidRPr="00E15181">
        <w:rPr>
          <w:rStyle w:val="FontStyle28"/>
          <w:i w:val="0"/>
          <w:lang w:val="uk-UA" w:eastAsia="uk-UA"/>
        </w:rPr>
        <w:t>Конституційне</w:t>
      </w:r>
      <w:r w:rsidRPr="00E15181">
        <w:rPr>
          <w:rStyle w:val="FontStyle28"/>
          <w:lang w:val="uk-UA" w:eastAsia="uk-UA"/>
        </w:rPr>
        <w:t xml:space="preserve"> </w:t>
      </w:r>
      <w:r w:rsidRPr="00E15181">
        <w:rPr>
          <w:rStyle w:val="FontStyle24"/>
          <w:lang w:val="uk-UA" w:eastAsia="uk-UA"/>
        </w:rPr>
        <w:t xml:space="preserve">право України: Підручник / За ред. проф. В. Ф. </w:t>
      </w:r>
      <w:proofErr w:type="spellStart"/>
      <w:r w:rsidRPr="00E15181">
        <w:rPr>
          <w:rStyle w:val="FontStyle24"/>
          <w:lang w:val="uk-UA" w:eastAsia="uk-UA"/>
        </w:rPr>
        <w:t>Погорілка</w:t>
      </w:r>
      <w:proofErr w:type="spellEnd"/>
      <w:r w:rsidRPr="00E15181">
        <w:rPr>
          <w:rStyle w:val="FontStyle24"/>
          <w:lang w:val="uk-UA" w:eastAsia="uk-UA"/>
        </w:rPr>
        <w:t>. — К.: Наук, думка, 2005.</w:t>
      </w:r>
    </w:p>
    <w:p w:rsidR="00400F21" w:rsidRPr="00E15181" w:rsidRDefault="00400F21" w:rsidP="00400F21">
      <w:pPr>
        <w:pStyle w:val="Style12"/>
        <w:widowControl/>
        <w:numPr>
          <w:ilvl w:val="0"/>
          <w:numId w:val="16"/>
        </w:numPr>
        <w:tabs>
          <w:tab w:val="left" w:pos="360"/>
        </w:tabs>
        <w:ind w:left="0" w:firstLine="0"/>
        <w:jc w:val="both"/>
        <w:rPr>
          <w:rStyle w:val="FontStyle24"/>
          <w:lang w:val="uk-UA" w:eastAsia="uk-UA"/>
        </w:rPr>
      </w:pPr>
      <w:r w:rsidRPr="00E15181">
        <w:rPr>
          <w:rStyle w:val="FontStyle28"/>
          <w:i w:val="0"/>
          <w:lang w:val="uk-UA" w:eastAsia="uk-UA"/>
        </w:rPr>
        <w:t>Конституційне</w:t>
      </w:r>
      <w:r w:rsidRPr="00E15181">
        <w:rPr>
          <w:rStyle w:val="FontStyle28"/>
          <w:lang w:val="uk-UA" w:eastAsia="uk-UA"/>
        </w:rPr>
        <w:t xml:space="preserve"> </w:t>
      </w:r>
      <w:r w:rsidRPr="00E15181">
        <w:rPr>
          <w:rStyle w:val="FontStyle24"/>
          <w:lang w:val="uk-UA" w:eastAsia="uk-UA"/>
        </w:rPr>
        <w:t xml:space="preserve">право України: Підручник / За ред. проф. В. Я. </w:t>
      </w:r>
      <w:proofErr w:type="spellStart"/>
      <w:r w:rsidRPr="00E15181">
        <w:rPr>
          <w:rStyle w:val="FontStyle24"/>
          <w:lang w:val="uk-UA" w:eastAsia="uk-UA"/>
        </w:rPr>
        <w:t>Тація</w:t>
      </w:r>
      <w:proofErr w:type="spellEnd"/>
      <w:r w:rsidRPr="00E15181">
        <w:rPr>
          <w:rStyle w:val="FontStyle24"/>
          <w:lang w:val="uk-UA" w:eastAsia="uk-UA"/>
        </w:rPr>
        <w:t xml:space="preserve">, В. Ф. Погорілко, Ю. М. </w:t>
      </w:r>
      <w:proofErr w:type="spellStart"/>
      <w:r w:rsidRPr="00E15181">
        <w:rPr>
          <w:rStyle w:val="FontStyle24"/>
          <w:lang w:val="uk-UA" w:eastAsia="uk-UA"/>
        </w:rPr>
        <w:t>Тодика</w:t>
      </w:r>
      <w:proofErr w:type="spellEnd"/>
      <w:r w:rsidRPr="00E15181">
        <w:rPr>
          <w:rStyle w:val="FontStyle24"/>
          <w:lang w:val="uk-UA" w:eastAsia="uk-UA"/>
        </w:rPr>
        <w:t>. — К: Укр. правнича фундація, 1999.</w:t>
      </w:r>
    </w:p>
    <w:p w:rsidR="00400F21" w:rsidRPr="00E15181" w:rsidRDefault="00400F21" w:rsidP="00400F21">
      <w:pPr>
        <w:pStyle w:val="Style12"/>
        <w:widowControl/>
        <w:numPr>
          <w:ilvl w:val="0"/>
          <w:numId w:val="16"/>
        </w:numPr>
        <w:tabs>
          <w:tab w:val="left" w:pos="360"/>
        </w:tabs>
        <w:ind w:left="0" w:firstLine="0"/>
        <w:jc w:val="both"/>
        <w:rPr>
          <w:rStyle w:val="FontStyle24"/>
          <w:lang w:val="uk-UA" w:eastAsia="uk-UA"/>
        </w:rPr>
      </w:pPr>
      <w:r w:rsidRPr="00E15181">
        <w:rPr>
          <w:rStyle w:val="FontStyle28"/>
          <w:i w:val="0"/>
          <w:lang w:val="uk-UA" w:eastAsia="uk-UA"/>
        </w:rPr>
        <w:t xml:space="preserve">Конституційне </w:t>
      </w:r>
      <w:r w:rsidRPr="00E15181">
        <w:rPr>
          <w:rStyle w:val="FontStyle24"/>
          <w:lang w:val="uk-UA" w:eastAsia="uk-UA"/>
        </w:rPr>
        <w:t xml:space="preserve">право України: Підручник / За ред. Ю. М. </w:t>
      </w:r>
      <w:proofErr w:type="spellStart"/>
      <w:r w:rsidRPr="00E15181">
        <w:rPr>
          <w:rStyle w:val="FontStyle24"/>
          <w:lang w:val="uk-UA" w:eastAsia="uk-UA"/>
        </w:rPr>
        <w:t>Тоди-ки</w:t>
      </w:r>
      <w:proofErr w:type="spellEnd"/>
      <w:r w:rsidRPr="00E15181">
        <w:rPr>
          <w:rStyle w:val="FontStyle24"/>
          <w:lang w:val="uk-UA" w:eastAsia="uk-UA"/>
        </w:rPr>
        <w:t xml:space="preserve">, В. С. Журавського. — К.: </w:t>
      </w:r>
      <w:proofErr w:type="spellStart"/>
      <w:r w:rsidRPr="00E15181">
        <w:rPr>
          <w:rStyle w:val="FontStyle24"/>
          <w:lang w:val="uk-UA" w:eastAsia="uk-UA"/>
        </w:rPr>
        <w:t>Ін</w:t>
      </w:r>
      <w:proofErr w:type="spellEnd"/>
      <w:r w:rsidRPr="00E15181">
        <w:rPr>
          <w:rStyle w:val="FontStyle24"/>
          <w:lang w:val="uk-UA" w:eastAsia="uk-UA"/>
        </w:rPr>
        <w:t xml:space="preserve"> Юре, 2002.</w:t>
      </w:r>
    </w:p>
    <w:p w:rsidR="00400F21" w:rsidRPr="00E15181" w:rsidRDefault="00400F21" w:rsidP="00400F21">
      <w:pPr>
        <w:pStyle w:val="Style12"/>
        <w:widowControl/>
        <w:numPr>
          <w:ilvl w:val="0"/>
          <w:numId w:val="16"/>
        </w:numPr>
        <w:tabs>
          <w:tab w:val="left" w:pos="360"/>
        </w:tabs>
        <w:ind w:left="0" w:firstLine="0"/>
        <w:jc w:val="both"/>
        <w:rPr>
          <w:rStyle w:val="FontStyle24"/>
          <w:lang w:val="uk-UA" w:eastAsia="uk-UA"/>
        </w:rPr>
      </w:pPr>
      <w:proofErr w:type="spellStart"/>
      <w:r w:rsidRPr="00E15181">
        <w:rPr>
          <w:rStyle w:val="FontStyle28"/>
          <w:i w:val="0"/>
          <w:lang w:val="uk-UA" w:eastAsia="uk-UA"/>
        </w:rPr>
        <w:t>Фрицький</w:t>
      </w:r>
      <w:proofErr w:type="spellEnd"/>
      <w:r w:rsidRPr="00E15181">
        <w:rPr>
          <w:rStyle w:val="FontStyle28"/>
          <w:lang w:val="uk-UA" w:eastAsia="uk-UA"/>
        </w:rPr>
        <w:t xml:space="preserve"> </w:t>
      </w:r>
      <w:r w:rsidRPr="00E15181">
        <w:rPr>
          <w:rStyle w:val="FontStyle28"/>
          <w:i w:val="0"/>
          <w:lang w:val="uk-UA" w:eastAsia="uk-UA"/>
        </w:rPr>
        <w:t>Ю.Ф.</w:t>
      </w:r>
      <w:r w:rsidRPr="00E15181">
        <w:rPr>
          <w:rStyle w:val="FontStyle28"/>
          <w:lang w:val="uk-UA" w:eastAsia="uk-UA"/>
        </w:rPr>
        <w:t xml:space="preserve"> </w:t>
      </w:r>
      <w:r w:rsidRPr="00E15181">
        <w:rPr>
          <w:rStyle w:val="FontStyle24"/>
          <w:lang w:val="uk-UA" w:eastAsia="uk-UA"/>
        </w:rPr>
        <w:t xml:space="preserve">Конституційне право України: Підручник. — К.: </w:t>
      </w:r>
      <w:proofErr w:type="spellStart"/>
      <w:r w:rsidRPr="00E15181">
        <w:rPr>
          <w:rStyle w:val="FontStyle24"/>
          <w:lang w:val="uk-UA" w:eastAsia="uk-UA"/>
        </w:rPr>
        <w:t>Юрінком</w:t>
      </w:r>
      <w:proofErr w:type="spellEnd"/>
      <w:r w:rsidRPr="00E15181">
        <w:rPr>
          <w:rStyle w:val="FontStyle24"/>
          <w:lang w:val="uk-UA" w:eastAsia="uk-UA"/>
        </w:rPr>
        <w:t xml:space="preserve"> Інтер, 2007.</w:t>
      </w:r>
    </w:p>
    <w:p w:rsidR="00400F21" w:rsidRPr="00E15181" w:rsidRDefault="00400F21" w:rsidP="00400F21">
      <w:pPr>
        <w:pStyle w:val="Style12"/>
        <w:widowControl/>
        <w:numPr>
          <w:ilvl w:val="0"/>
          <w:numId w:val="16"/>
        </w:numPr>
        <w:tabs>
          <w:tab w:val="left" w:pos="360"/>
        </w:tabs>
        <w:spacing w:before="5"/>
        <w:ind w:left="0" w:firstLine="0"/>
        <w:jc w:val="both"/>
        <w:rPr>
          <w:rStyle w:val="FontStyle24"/>
          <w:lang w:val="uk-UA" w:eastAsia="uk-UA"/>
        </w:rPr>
      </w:pPr>
      <w:r w:rsidRPr="00E15181">
        <w:rPr>
          <w:rStyle w:val="FontStyle28"/>
          <w:i w:val="0"/>
          <w:lang w:val="uk-UA" w:eastAsia="uk-UA"/>
        </w:rPr>
        <w:t>Годованець</w:t>
      </w:r>
      <w:r w:rsidRPr="00E15181">
        <w:rPr>
          <w:rStyle w:val="FontStyle28"/>
          <w:lang w:val="uk-UA" w:eastAsia="uk-UA"/>
        </w:rPr>
        <w:t xml:space="preserve"> </w:t>
      </w:r>
      <w:r w:rsidRPr="00E15181">
        <w:rPr>
          <w:rStyle w:val="FontStyle28"/>
          <w:i w:val="0"/>
          <w:lang w:val="uk-UA" w:eastAsia="uk-UA"/>
        </w:rPr>
        <w:t>В.Ф.</w:t>
      </w:r>
      <w:r w:rsidRPr="00E15181">
        <w:rPr>
          <w:rStyle w:val="FontStyle28"/>
          <w:lang w:val="uk-UA" w:eastAsia="uk-UA"/>
        </w:rPr>
        <w:t xml:space="preserve"> </w:t>
      </w:r>
      <w:r w:rsidRPr="00E15181">
        <w:rPr>
          <w:rStyle w:val="FontStyle24"/>
          <w:lang w:val="uk-UA" w:eastAsia="uk-UA"/>
        </w:rPr>
        <w:t xml:space="preserve">Конституційне право України: </w:t>
      </w:r>
      <w:proofErr w:type="spellStart"/>
      <w:r w:rsidRPr="00E15181">
        <w:rPr>
          <w:rStyle w:val="FontStyle24"/>
          <w:lang w:val="uk-UA" w:eastAsia="uk-UA"/>
        </w:rPr>
        <w:t>Навч</w:t>
      </w:r>
      <w:proofErr w:type="spellEnd"/>
      <w:r w:rsidRPr="00E15181">
        <w:rPr>
          <w:rStyle w:val="FontStyle24"/>
          <w:lang w:val="uk-UA" w:eastAsia="uk-UA"/>
        </w:rPr>
        <w:t xml:space="preserve">. </w:t>
      </w:r>
      <w:proofErr w:type="spellStart"/>
      <w:r w:rsidRPr="00E15181">
        <w:rPr>
          <w:rStyle w:val="FontStyle24"/>
          <w:lang w:val="uk-UA" w:eastAsia="uk-UA"/>
        </w:rPr>
        <w:t>посіб</w:t>
      </w:r>
      <w:proofErr w:type="spellEnd"/>
      <w:r w:rsidRPr="00E15181">
        <w:rPr>
          <w:rStyle w:val="FontStyle24"/>
          <w:lang w:val="uk-UA" w:eastAsia="uk-UA"/>
        </w:rPr>
        <w:t>. — К.:МАУП, 2005.</w:t>
      </w:r>
    </w:p>
    <w:p w:rsidR="00400F21" w:rsidRPr="00E15181" w:rsidRDefault="00400F21" w:rsidP="00400F21">
      <w:pPr>
        <w:pStyle w:val="Style12"/>
        <w:widowControl/>
        <w:numPr>
          <w:ilvl w:val="0"/>
          <w:numId w:val="16"/>
        </w:numPr>
        <w:tabs>
          <w:tab w:val="left" w:pos="360"/>
        </w:tabs>
        <w:spacing w:before="5"/>
        <w:ind w:left="0" w:firstLine="0"/>
        <w:jc w:val="both"/>
        <w:rPr>
          <w:rStyle w:val="FontStyle24"/>
          <w:lang w:val="uk-UA" w:eastAsia="uk-UA"/>
        </w:rPr>
      </w:pPr>
      <w:r w:rsidRPr="00E15181">
        <w:rPr>
          <w:rStyle w:val="FontStyle28"/>
          <w:i w:val="0"/>
          <w:lang w:val="uk-UA" w:eastAsia="uk-UA"/>
        </w:rPr>
        <w:t>Кравченко В.В.</w:t>
      </w:r>
      <w:r w:rsidRPr="00E15181">
        <w:rPr>
          <w:rStyle w:val="FontStyle28"/>
          <w:lang w:val="uk-UA" w:eastAsia="uk-UA"/>
        </w:rPr>
        <w:t xml:space="preserve"> </w:t>
      </w:r>
      <w:r w:rsidRPr="00E15181">
        <w:rPr>
          <w:rStyle w:val="FontStyle24"/>
          <w:lang w:val="uk-UA" w:eastAsia="uk-UA"/>
        </w:rPr>
        <w:t xml:space="preserve">Конституційне право України: </w:t>
      </w:r>
      <w:proofErr w:type="spellStart"/>
      <w:r w:rsidRPr="00E15181">
        <w:rPr>
          <w:rStyle w:val="FontStyle24"/>
          <w:lang w:val="uk-UA" w:eastAsia="uk-UA"/>
        </w:rPr>
        <w:t>Навч</w:t>
      </w:r>
      <w:proofErr w:type="spellEnd"/>
      <w:r w:rsidRPr="00E15181">
        <w:rPr>
          <w:rStyle w:val="FontStyle24"/>
          <w:lang w:val="uk-UA" w:eastAsia="uk-UA"/>
        </w:rPr>
        <w:t xml:space="preserve">. </w:t>
      </w:r>
      <w:proofErr w:type="spellStart"/>
      <w:r w:rsidRPr="00E15181">
        <w:rPr>
          <w:rStyle w:val="FontStyle24"/>
          <w:lang w:val="uk-UA" w:eastAsia="uk-UA"/>
        </w:rPr>
        <w:t>посіб</w:t>
      </w:r>
      <w:proofErr w:type="spellEnd"/>
      <w:r w:rsidRPr="00E15181">
        <w:rPr>
          <w:rStyle w:val="FontStyle24"/>
          <w:lang w:val="uk-UA" w:eastAsia="uk-UA"/>
        </w:rPr>
        <w:t xml:space="preserve">. — К.: </w:t>
      </w:r>
      <w:proofErr w:type="spellStart"/>
      <w:r w:rsidRPr="00E15181">
        <w:rPr>
          <w:rStyle w:val="FontStyle24"/>
          <w:lang w:val="uk-UA" w:eastAsia="uk-UA"/>
        </w:rPr>
        <w:t>Атіка</w:t>
      </w:r>
      <w:proofErr w:type="spellEnd"/>
      <w:r w:rsidRPr="00E15181">
        <w:rPr>
          <w:rStyle w:val="FontStyle24"/>
          <w:lang w:val="uk-UA" w:eastAsia="uk-UA"/>
        </w:rPr>
        <w:t>, 2008.</w:t>
      </w:r>
    </w:p>
    <w:p w:rsidR="00400F21" w:rsidRDefault="00400F21" w:rsidP="00400F21">
      <w:pPr>
        <w:shd w:val="clear" w:color="auto" w:fill="FFFFFF"/>
        <w:tabs>
          <w:tab w:val="left" w:pos="360"/>
          <w:tab w:val="left" w:pos="1260"/>
        </w:tabs>
        <w:autoSpaceDE w:val="0"/>
        <w:autoSpaceDN w:val="0"/>
        <w:adjustRightInd w:val="0"/>
        <w:jc w:val="both"/>
        <w:rPr>
          <w:b/>
          <w:sz w:val="28"/>
          <w:szCs w:val="28"/>
        </w:rPr>
      </w:pPr>
    </w:p>
    <w:p w:rsidR="00400F21" w:rsidRDefault="00400F21" w:rsidP="00400F21">
      <w:pPr>
        <w:shd w:val="clear" w:color="auto" w:fill="FFFFFF"/>
        <w:tabs>
          <w:tab w:val="left" w:pos="360"/>
          <w:tab w:val="left" w:pos="1260"/>
        </w:tabs>
        <w:autoSpaceDE w:val="0"/>
        <w:autoSpaceDN w:val="0"/>
        <w:adjustRightInd w:val="0"/>
        <w:ind w:firstLine="900"/>
        <w:jc w:val="center"/>
        <w:rPr>
          <w:b/>
          <w:sz w:val="28"/>
          <w:szCs w:val="28"/>
        </w:rPr>
      </w:pPr>
    </w:p>
    <w:p w:rsidR="00400F21" w:rsidRDefault="00400F21" w:rsidP="00400F21">
      <w:pPr>
        <w:shd w:val="clear" w:color="auto" w:fill="FFFFFF"/>
        <w:tabs>
          <w:tab w:val="left" w:pos="360"/>
          <w:tab w:val="left" w:pos="1260"/>
        </w:tabs>
        <w:autoSpaceDE w:val="0"/>
        <w:autoSpaceDN w:val="0"/>
        <w:adjustRightInd w:val="0"/>
        <w:ind w:firstLine="900"/>
        <w:jc w:val="center"/>
        <w:rPr>
          <w:b/>
          <w:sz w:val="28"/>
          <w:szCs w:val="28"/>
        </w:rPr>
      </w:pPr>
    </w:p>
    <w:p w:rsidR="00400F21" w:rsidRPr="006A4B29" w:rsidRDefault="00400F21" w:rsidP="00400F21">
      <w:pPr>
        <w:shd w:val="clear" w:color="auto" w:fill="FFFFFF"/>
        <w:tabs>
          <w:tab w:val="left" w:pos="360"/>
          <w:tab w:val="left" w:pos="1260"/>
        </w:tabs>
        <w:autoSpaceDE w:val="0"/>
        <w:autoSpaceDN w:val="0"/>
        <w:adjustRightInd w:val="0"/>
        <w:ind w:firstLine="900"/>
        <w:jc w:val="center"/>
        <w:rPr>
          <w:b/>
          <w:sz w:val="28"/>
          <w:szCs w:val="28"/>
        </w:rPr>
      </w:pPr>
      <w:r>
        <w:rPr>
          <w:b/>
          <w:sz w:val="28"/>
          <w:szCs w:val="28"/>
        </w:rPr>
        <w:t>Кримінальне право</w:t>
      </w:r>
    </w:p>
    <w:p w:rsidR="00400F21" w:rsidRDefault="00400F21" w:rsidP="00400F21">
      <w:pPr>
        <w:pStyle w:val="10"/>
        <w:numPr>
          <w:ilvl w:val="0"/>
          <w:numId w:val="17"/>
        </w:numPr>
        <w:ind w:left="0" w:firstLine="567"/>
        <w:jc w:val="both"/>
        <w:rPr>
          <w:sz w:val="28"/>
          <w:szCs w:val="28"/>
        </w:rPr>
      </w:pPr>
      <w:r w:rsidRPr="00E15181">
        <w:rPr>
          <w:color w:val="000000"/>
          <w:sz w:val="28"/>
          <w:szCs w:val="28"/>
        </w:rPr>
        <w:t xml:space="preserve"> </w:t>
      </w:r>
      <w:r w:rsidRPr="00E15181">
        <w:rPr>
          <w:sz w:val="28"/>
          <w:szCs w:val="28"/>
        </w:rPr>
        <w:t>Кримінальне</w:t>
      </w:r>
      <w:r>
        <w:rPr>
          <w:sz w:val="28"/>
          <w:szCs w:val="28"/>
        </w:rPr>
        <w:t xml:space="preserve"> право України: Загальна частина: </w:t>
      </w:r>
      <w:proofErr w:type="spellStart"/>
      <w:r>
        <w:rPr>
          <w:sz w:val="28"/>
          <w:szCs w:val="28"/>
        </w:rPr>
        <w:t>підруч</w:t>
      </w:r>
      <w:proofErr w:type="spellEnd"/>
      <w:r>
        <w:rPr>
          <w:sz w:val="28"/>
          <w:szCs w:val="28"/>
        </w:rPr>
        <w:t xml:space="preserve">. / За ред. </w:t>
      </w:r>
      <w:proofErr w:type="spellStart"/>
      <w:r>
        <w:rPr>
          <w:sz w:val="28"/>
          <w:szCs w:val="28"/>
        </w:rPr>
        <w:t>В.В. Ст</w:t>
      </w:r>
      <w:proofErr w:type="spellEnd"/>
      <w:r>
        <w:rPr>
          <w:sz w:val="28"/>
          <w:szCs w:val="28"/>
        </w:rPr>
        <w:t xml:space="preserve">ашиса, В.Я. Тація. – 3-є вид. – К.: </w:t>
      </w:r>
      <w:proofErr w:type="spellStart"/>
      <w:r>
        <w:rPr>
          <w:sz w:val="28"/>
          <w:szCs w:val="28"/>
        </w:rPr>
        <w:t>Юрінком</w:t>
      </w:r>
      <w:proofErr w:type="spellEnd"/>
      <w:r>
        <w:rPr>
          <w:sz w:val="28"/>
          <w:szCs w:val="28"/>
        </w:rPr>
        <w:t xml:space="preserve"> Інтер, 2007. – 496 с. – ISBN 978-966-667-267-7.</w:t>
      </w:r>
    </w:p>
    <w:p w:rsidR="00400F21" w:rsidRDefault="00400F21" w:rsidP="00400F21">
      <w:pPr>
        <w:numPr>
          <w:ilvl w:val="0"/>
          <w:numId w:val="17"/>
        </w:numPr>
        <w:spacing w:before="100" w:beforeAutospacing="1" w:after="100" w:afterAutospacing="1"/>
        <w:ind w:left="0" w:firstLine="567"/>
        <w:contextualSpacing/>
        <w:jc w:val="both"/>
        <w:rPr>
          <w:sz w:val="28"/>
          <w:szCs w:val="28"/>
        </w:rPr>
      </w:pPr>
      <w:r>
        <w:rPr>
          <w:sz w:val="28"/>
          <w:szCs w:val="28"/>
        </w:rPr>
        <w:lastRenderedPageBreak/>
        <w:t xml:space="preserve">Кримінальне право України: Особлива частина: </w:t>
      </w:r>
      <w:proofErr w:type="spellStart"/>
      <w:r>
        <w:rPr>
          <w:sz w:val="28"/>
          <w:szCs w:val="28"/>
        </w:rPr>
        <w:t>підруч</w:t>
      </w:r>
      <w:proofErr w:type="spellEnd"/>
      <w:r>
        <w:rPr>
          <w:sz w:val="28"/>
          <w:szCs w:val="28"/>
        </w:rPr>
        <w:t xml:space="preserve">. / За ред. </w:t>
      </w:r>
      <w:proofErr w:type="spellStart"/>
      <w:r>
        <w:rPr>
          <w:sz w:val="28"/>
          <w:szCs w:val="28"/>
        </w:rPr>
        <w:t>М.І. Баж</w:t>
      </w:r>
      <w:proofErr w:type="spellEnd"/>
      <w:r>
        <w:rPr>
          <w:sz w:val="28"/>
          <w:szCs w:val="28"/>
        </w:rPr>
        <w:t xml:space="preserve">анова, </w:t>
      </w:r>
      <w:proofErr w:type="spellStart"/>
      <w:r>
        <w:rPr>
          <w:sz w:val="28"/>
          <w:szCs w:val="28"/>
        </w:rPr>
        <w:t>В.В. Ст</w:t>
      </w:r>
      <w:proofErr w:type="spellEnd"/>
      <w:r>
        <w:rPr>
          <w:sz w:val="28"/>
          <w:szCs w:val="28"/>
        </w:rPr>
        <w:t xml:space="preserve">ашиса, В.Я. </w:t>
      </w:r>
      <w:proofErr w:type="spellStart"/>
      <w:r>
        <w:rPr>
          <w:sz w:val="28"/>
          <w:szCs w:val="28"/>
        </w:rPr>
        <w:t>Тація</w:t>
      </w:r>
      <w:proofErr w:type="spellEnd"/>
      <w:r>
        <w:rPr>
          <w:sz w:val="28"/>
          <w:szCs w:val="28"/>
        </w:rPr>
        <w:t xml:space="preserve">. – 2-е вид. – К.: </w:t>
      </w:r>
      <w:proofErr w:type="spellStart"/>
      <w:r>
        <w:rPr>
          <w:sz w:val="28"/>
          <w:szCs w:val="28"/>
        </w:rPr>
        <w:t>Юрінком</w:t>
      </w:r>
      <w:proofErr w:type="spellEnd"/>
      <w:r>
        <w:rPr>
          <w:sz w:val="28"/>
          <w:szCs w:val="28"/>
        </w:rPr>
        <w:t xml:space="preserve"> Інтер, 2005. – 544 с. – ISBN 966-667-159-X.</w:t>
      </w:r>
    </w:p>
    <w:p w:rsidR="00400F21" w:rsidRDefault="00400F21" w:rsidP="00400F21">
      <w:pPr>
        <w:numPr>
          <w:ilvl w:val="0"/>
          <w:numId w:val="17"/>
        </w:numPr>
        <w:spacing w:before="100" w:beforeAutospacing="1" w:after="100" w:afterAutospacing="1"/>
        <w:ind w:left="0" w:firstLine="567"/>
        <w:contextualSpacing/>
        <w:jc w:val="both"/>
        <w:rPr>
          <w:sz w:val="28"/>
          <w:szCs w:val="28"/>
        </w:rPr>
      </w:pPr>
      <w:r>
        <w:rPr>
          <w:sz w:val="28"/>
          <w:szCs w:val="28"/>
        </w:rPr>
        <w:t xml:space="preserve">Кримінальне право України: </w:t>
      </w:r>
      <w:proofErr w:type="spellStart"/>
      <w:r>
        <w:rPr>
          <w:sz w:val="28"/>
          <w:szCs w:val="28"/>
        </w:rPr>
        <w:t>підруч</w:t>
      </w:r>
      <w:proofErr w:type="spellEnd"/>
      <w:r>
        <w:rPr>
          <w:sz w:val="28"/>
          <w:szCs w:val="28"/>
        </w:rPr>
        <w:t>. / За ред. М.І. Мельника, В.А. Клименка.</w:t>
      </w:r>
      <w:r>
        <w:rPr>
          <w:sz w:val="28"/>
          <w:szCs w:val="28"/>
          <w:lang w:val="en-US"/>
        </w:rPr>
        <w:t> </w:t>
      </w:r>
      <w:r>
        <w:rPr>
          <w:sz w:val="28"/>
          <w:szCs w:val="28"/>
        </w:rPr>
        <w:t xml:space="preserve">– К.: </w:t>
      </w:r>
      <w:proofErr w:type="spellStart"/>
      <w:r>
        <w:rPr>
          <w:sz w:val="28"/>
          <w:szCs w:val="28"/>
        </w:rPr>
        <w:t>Атіка</w:t>
      </w:r>
      <w:proofErr w:type="spellEnd"/>
      <w:r>
        <w:rPr>
          <w:sz w:val="28"/>
          <w:szCs w:val="28"/>
        </w:rPr>
        <w:t>, 2008. – 376 с.</w:t>
      </w:r>
    </w:p>
    <w:p w:rsidR="00400F21" w:rsidRDefault="00400F21" w:rsidP="00400F21">
      <w:pPr>
        <w:numPr>
          <w:ilvl w:val="0"/>
          <w:numId w:val="17"/>
        </w:numPr>
        <w:spacing w:before="100" w:beforeAutospacing="1" w:after="100" w:afterAutospacing="1"/>
        <w:ind w:left="0" w:firstLine="567"/>
        <w:contextualSpacing/>
        <w:jc w:val="both"/>
        <w:rPr>
          <w:sz w:val="28"/>
          <w:szCs w:val="28"/>
        </w:rPr>
      </w:pPr>
      <w:r>
        <w:rPr>
          <w:sz w:val="28"/>
          <w:szCs w:val="28"/>
        </w:rPr>
        <w:t xml:space="preserve">Кримінальне право України: </w:t>
      </w:r>
      <w:proofErr w:type="spellStart"/>
      <w:r>
        <w:rPr>
          <w:sz w:val="28"/>
          <w:szCs w:val="28"/>
        </w:rPr>
        <w:t>посіб</w:t>
      </w:r>
      <w:proofErr w:type="spellEnd"/>
      <w:r>
        <w:rPr>
          <w:sz w:val="28"/>
          <w:szCs w:val="28"/>
        </w:rPr>
        <w:t xml:space="preserve">. / За ред. </w:t>
      </w:r>
      <w:proofErr w:type="spellStart"/>
      <w:r>
        <w:rPr>
          <w:sz w:val="28"/>
          <w:szCs w:val="28"/>
        </w:rPr>
        <w:t>В.М. Бовсуновс</w:t>
      </w:r>
      <w:proofErr w:type="spellEnd"/>
      <w:r>
        <w:rPr>
          <w:sz w:val="28"/>
          <w:szCs w:val="28"/>
        </w:rPr>
        <w:t>ького. – К.: Наукова думка, 1995. – 456 с.</w:t>
      </w:r>
    </w:p>
    <w:p w:rsidR="00400F21" w:rsidRDefault="00400F21" w:rsidP="00400F21">
      <w:pPr>
        <w:numPr>
          <w:ilvl w:val="0"/>
          <w:numId w:val="17"/>
        </w:numPr>
        <w:spacing w:before="100" w:beforeAutospacing="1" w:after="100" w:afterAutospacing="1"/>
        <w:ind w:left="0" w:firstLine="567"/>
        <w:contextualSpacing/>
        <w:jc w:val="both"/>
        <w:rPr>
          <w:sz w:val="28"/>
          <w:szCs w:val="28"/>
        </w:rPr>
      </w:pPr>
      <w:r>
        <w:rPr>
          <w:sz w:val="28"/>
          <w:szCs w:val="28"/>
        </w:rPr>
        <w:t xml:space="preserve">Кримінальний кодекс України: науково-практичний коментар / За </w:t>
      </w:r>
      <w:proofErr w:type="spellStart"/>
      <w:r>
        <w:rPr>
          <w:sz w:val="28"/>
          <w:szCs w:val="28"/>
        </w:rPr>
        <w:t>заг</w:t>
      </w:r>
      <w:proofErr w:type="spellEnd"/>
      <w:r>
        <w:rPr>
          <w:sz w:val="28"/>
          <w:szCs w:val="28"/>
        </w:rPr>
        <w:t xml:space="preserve">. ред. </w:t>
      </w:r>
      <w:proofErr w:type="spellStart"/>
      <w:r>
        <w:rPr>
          <w:sz w:val="28"/>
          <w:szCs w:val="28"/>
        </w:rPr>
        <w:t>В.В. Ст</w:t>
      </w:r>
      <w:proofErr w:type="spellEnd"/>
      <w:r>
        <w:rPr>
          <w:sz w:val="28"/>
          <w:szCs w:val="28"/>
        </w:rPr>
        <w:t xml:space="preserve">ашиса, В.Я. Тація. – Вид. 3. – Х.: ТОВ </w:t>
      </w:r>
      <w:proofErr w:type="spellStart"/>
      <w:r>
        <w:rPr>
          <w:sz w:val="28"/>
          <w:szCs w:val="28"/>
        </w:rPr>
        <w:t>„Одіссей</w:t>
      </w:r>
      <w:proofErr w:type="spellEnd"/>
      <w:r>
        <w:rPr>
          <w:sz w:val="28"/>
          <w:szCs w:val="28"/>
        </w:rPr>
        <w:t>”, 2007. – 1184 с. – ISBN 966-633-585-9.</w:t>
      </w:r>
    </w:p>
    <w:p w:rsidR="00400F21" w:rsidRDefault="00400F21" w:rsidP="00400F21">
      <w:pPr>
        <w:numPr>
          <w:ilvl w:val="0"/>
          <w:numId w:val="17"/>
        </w:numPr>
        <w:spacing w:before="100" w:beforeAutospacing="1" w:after="100" w:afterAutospacing="1"/>
        <w:ind w:left="0" w:firstLine="567"/>
        <w:contextualSpacing/>
        <w:jc w:val="both"/>
        <w:rPr>
          <w:sz w:val="28"/>
          <w:szCs w:val="28"/>
        </w:rPr>
      </w:pPr>
      <w:r>
        <w:rPr>
          <w:sz w:val="28"/>
          <w:szCs w:val="28"/>
        </w:rPr>
        <w:t>Науково-практичний коментар до Кримінального кодексу України (2-вид.)</w:t>
      </w:r>
      <w:r>
        <w:rPr>
          <w:sz w:val="28"/>
          <w:szCs w:val="28"/>
          <w:lang w:val="en-US"/>
        </w:rPr>
        <w:t> </w:t>
      </w:r>
      <w:r>
        <w:rPr>
          <w:sz w:val="28"/>
          <w:szCs w:val="28"/>
        </w:rPr>
        <w:t xml:space="preserve">/ За </w:t>
      </w:r>
      <w:proofErr w:type="spellStart"/>
      <w:r>
        <w:rPr>
          <w:sz w:val="28"/>
          <w:szCs w:val="28"/>
        </w:rPr>
        <w:t>заг</w:t>
      </w:r>
      <w:proofErr w:type="spellEnd"/>
      <w:r>
        <w:rPr>
          <w:sz w:val="28"/>
          <w:szCs w:val="28"/>
        </w:rPr>
        <w:t xml:space="preserve">. ред. </w:t>
      </w:r>
      <w:proofErr w:type="spellStart"/>
      <w:r>
        <w:rPr>
          <w:sz w:val="28"/>
          <w:szCs w:val="28"/>
        </w:rPr>
        <w:t>П.П. Анд</w:t>
      </w:r>
      <w:proofErr w:type="spellEnd"/>
      <w:r>
        <w:rPr>
          <w:sz w:val="28"/>
          <w:szCs w:val="28"/>
        </w:rPr>
        <w:t xml:space="preserve">рушка, </w:t>
      </w:r>
      <w:proofErr w:type="spellStart"/>
      <w:r>
        <w:rPr>
          <w:sz w:val="28"/>
          <w:szCs w:val="28"/>
        </w:rPr>
        <w:t>В.Г. Гонча</w:t>
      </w:r>
      <w:proofErr w:type="spellEnd"/>
      <w:r>
        <w:rPr>
          <w:sz w:val="28"/>
          <w:szCs w:val="28"/>
        </w:rPr>
        <w:t xml:space="preserve">ренка, </w:t>
      </w:r>
      <w:proofErr w:type="spellStart"/>
      <w:r>
        <w:rPr>
          <w:sz w:val="28"/>
          <w:szCs w:val="28"/>
        </w:rPr>
        <w:t>Є.В. Фесен</w:t>
      </w:r>
      <w:proofErr w:type="spellEnd"/>
      <w:r>
        <w:rPr>
          <w:sz w:val="28"/>
          <w:szCs w:val="28"/>
        </w:rPr>
        <w:t xml:space="preserve">ка. – К.: </w:t>
      </w:r>
      <w:proofErr w:type="spellStart"/>
      <w:r>
        <w:rPr>
          <w:sz w:val="28"/>
          <w:szCs w:val="28"/>
        </w:rPr>
        <w:t>Дакор</w:t>
      </w:r>
      <w:proofErr w:type="spellEnd"/>
      <w:r>
        <w:rPr>
          <w:sz w:val="28"/>
          <w:szCs w:val="28"/>
        </w:rPr>
        <w:t>, 2008.</w:t>
      </w:r>
      <w:r>
        <w:rPr>
          <w:sz w:val="28"/>
          <w:szCs w:val="28"/>
          <w:lang w:val="en-US"/>
        </w:rPr>
        <w:t> </w:t>
      </w:r>
      <w:r>
        <w:rPr>
          <w:sz w:val="28"/>
          <w:szCs w:val="28"/>
        </w:rPr>
        <w:t>– 1428 с. – ISBN 978-966-8379*-31-4.</w:t>
      </w:r>
    </w:p>
    <w:p w:rsidR="00400F21" w:rsidRDefault="00400F21" w:rsidP="00400F21">
      <w:pPr>
        <w:numPr>
          <w:ilvl w:val="0"/>
          <w:numId w:val="17"/>
        </w:numPr>
        <w:spacing w:before="100" w:beforeAutospacing="1" w:after="100" w:afterAutospacing="1"/>
        <w:ind w:left="0" w:firstLine="567"/>
        <w:contextualSpacing/>
        <w:jc w:val="both"/>
        <w:rPr>
          <w:bCs/>
          <w:sz w:val="28"/>
          <w:szCs w:val="28"/>
        </w:rPr>
      </w:pPr>
      <w:r>
        <w:rPr>
          <w:bCs/>
          <w:sz w:val="28"/>
          <w:szCs w:val="28"/>
        </w:rPr>
        <w:t xml:space="preserve">Науково-практичний коментар до Кримінального кодексу України: Ч. 2 / Під ред. М.О. Потебенька, </w:t>
      </w:r>
      <w:proofErr w:type="spellStart"/>
      <w:r>
        <w:rPr>
          <w:bCs/>
          <w:sz w:val="28"/>
          <w:szCs w:val="28"/>
        </w:rPr>
        <w:t>В.Г. Гонча</w:t>
      </w:r>
      <w:proofErr w:type="spellEnd"/>
      <w:r>
        <w:rPr>
          <w:bCs/>
          <w:sz w:val="28"/>
          <w:szCs w:val="28"/>
        </w:rPr>
        <w:t xml:space="preserve">ренка. – К.: „ФОРУМ”, 2001. – </w:t>
      </w:r>
      <w:r>
        <w:rPr>
          <w:bCs/>
          <w:sz w:val="28"/>
          <w:szCs w:val="28"/>
          <w:lang w:val="en-US"/>
        </w:rPr>
        <w:t>ISBN </w:t>
      </w:r>
      <w:r>
        <w:rPr>
          <w:bCs/>
          <w:sz w:val="28"/>
          <w:szCs w:val="28"/>
        </w:rPr>
        <w:t>966-95843-2-9</w:t>
      </w:r>
    </w:p>
    <w:p w:rsidR="00400F21" w:rsidRDefault="00400F21" w:rsidP="00400F21">
      <w:pPr>
        <w:numPr>
          <w:ilvl w:val="0"/>
          <w:numId w:val="17"/>
        </w:numPr>
        <w:spacing w:before="100" w:beforeAutospacing="1" w:after="100" w:afterAutospacing="1"/>
        <w:ind w:left="0" w:firstLine="567"/>
        <w:contextualSpacing/>
        <w:jc w:val="both"/>
        <w:rPr>
          <w:sz w:val="28"/>
          <w:szCs w:val="28"/>
        </w:rPr>
      </w:pPr>
      <w:r>
        <w:rPr>
          <w:sz w:val="28"/>
          <w:szCs w:val="28"/>
        </w:rPr>
        <w:t xml:space="preserve">Науково-практичний коментар до Кримінального кодексу України. – 4-те вид. / </w:t>
      </w:r>
      <w:proofErr w:type="spellStart"/>
      <w:r>
        <w:rPr>
          <w:sz w:val="28"/>
          <w:szCs w:val="28"/>
        </w:rPr>
        <w:t>Відп</w:t>
      </w:r>
      <w:proofErr w:type="spellEnd"/>
      <w:r>
        <w:rPr>
          <w:sz w:val="28"/>
          <w:szCs w:val="28"/>
        </w:rPr>
        <w:t>. ред. С.С. Яценко. – К.: А.С.К., 2006. – 848 с. – ISBN 966-539-464-9.</w:t>
      </w:r>
    </w:p>
    <w:p w:rsidR="00400F21" w:rsidRDefault="00400F21" w:rsidP="00400F21">
      <w:pPr>
        <w:numPr>
          <w:ilvl w:val="0"/>
          <w:numId w:val="17"/>
        </w:numPr>
        <w:spacing w:before="100" w:beforeAutospacing="1" w:after="100" w:afterAutospacing="1"/>
        <w:ind w:left="0" w:firstLine="567"/>
        <w:contextualSpacing/>
        <w:jc w:val="both"/>
        <w:rPr>
          <w:sz w:val="28"/>
          <w:szCs w:val="28"/>
        </w:rPr>
      </w:pPr>
      <w:r>
        <w:rPr>
          <w:bCs/>
          <w:kern w:val="36"/>
          <w:sz w:val="28"/>
          <w:szCs w:val="28"/>
        </w:rPr>
        <w:t>Науково-практичний коментар Кримінального кодексу України. – 4-те вид.</w:t>
      </w:r>
      <w:r>
        <w:rPr>
          <w:bCs/>
          <w:kern w:val="36"/>
          <w:sz w:val="28"/>
          <w:szCs w:val="28"/>
          <w:lang w:val="en-US"/>
        </w:rPr>
        <w:t> </w:t>
      </w:r>
      <w:r>
        <w:rPr>
          <w:bCs/>
          <w:kern w:val="36"/>
          <w:sz w:val="28"/>
          <w:szCs w:val="28"/>
        </w:rPr>
        <w:t xml:space="preserve">/ За ред. М.І. Мельника, М.І. Хавронюка. – К.: </w:t>
      </w:r>
      <w:proofErr w:type="spellStart"/>
      <w:r>
        <w:rPr>
          <w:bCs/>
          <w:kern w:val="36"/>
          <w:sz w:val="28"/>
          <w:szCs w:val="28"/>
        </w:rPr>
        <w:t>Юрид</w:t>
      </w:r>
      <w:proofErr w:type="spellEnd"/>
      <w:r>
        <w:rPr>
          <w:bCs/>
          <w:kern w:val="36"/>
          <w:sz w:val="28"/>
          <w:szCs w:val="28"/>
        </w:rPr>
        <w:t xml:space="preserve">. думка, 2007. – 1184 с. – </w:t>
      </w:r>
      <w:r>
        <w:rPr>
          <w:sz w:val="28"/>
          <w:szCs w:val="28"/>
        </w:rPr>
        <w:t>ISBN 966-8074-77-7.</w:t>
      </w:r>
    </w:p>
    <w:p w:rsidR="00400F21" w:rsidRPr="00AB3D44" w:rsidRDefault="00400F21" w:rsidP="00400F21">
      <w:pPr>
        <w:shd w:val="clear" w:color="auto" w:fill="FFFFFF"/>
        <w:tabs>
          <w:tab w:val="left" w:pos="360"/>
          <w:tab w:val="left" w:pos="1080"/>
        </w:tabs>
        <w:autoSpaceDE w:val="0"/>
        <w:autoSpaceDN w:val="0"/>
        <w:adjustRightInd w:val="0"/>
        <w:jc w:val="both"/>
        <w:rPr>
          <w:color w:val="000000"/>
          <w:sz w:val="28"/>
          <w:szCs w:val="28"/>
          <w:highlight w:val="yellow"/>
        </w:rPr>
      </w:pPr>
    </w:p>
    <w:p w:rsidR="007632BA" w:rsidRPr="00B22DF1" w:rsidRDefault="007632BA" w:rsidP="00400F21">
      <w:pPr>
        <w:shd w:val="clear" w:color="auto" w:fill="FFFFFF"/>
        <w:tabs>
          <w:tab w:val="left" w:pos="1260"/>
        </w:tabs>
        <w:autoSpaceDE w:val="0"/>
        <w:autoSpaceDN w:val="0"/>
        <w:adjustRightInd w:val="0"/>
        <w:ind w:left="900"/>
        <w:jc w:val="both"/>
      </w:pPr>
    </w:p>
    <w:sectPr w:rsidR="007632BA" w:rsidRPr="00B22DF1" w:rsidSect="00E4074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3E54"/>
    <w:multiLevelType w:val="hybridMultilevel"/>
    <w:tmpl w:val="9D4E4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610697"/>
    <w:multiLevelType w:val="singleLevel"/>
    <w:tmpl w:val="F3525AEA"/>
    <w:lvl w:ilvl="0">
      <w:start w:val="1"/>
      <w:numFmt w:val="bullet"/>
      <w:lvlText w:val=""/>
      <w:lvlJc w:val="left"/>
      <w:pPr>
        <w:tabs>
          <w:tab w:val="num" w:pos="661"/>
        </w:tabs>
        <w:ind w:left="0" w:firstLine="301"/>
      </w:pPr>
      <w:rPr>
        <w:rFonts w:ascii="Wingdings" w:hAnsi="Wingdings" w:hint="default"/>
        <w:sz w:val="21"/>
      </w:rPr>
    </w:lvl>
  </w:abstractNum>
  <w:abstractNum w:abstractNumId="2">
    <w:nsid w:val="25561563"/>
    <w:multiLevelType w:val="hybridMultilevel"/>
    <w:tmpl w:val="79529E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AF73BA"/>
    <w:multiLevelType w:val="hybridMultilevel"/>
    <w:tmpl w:val="DBA85A4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57A3832"/>
    <w:multiLevelType w:val="hybridMultilevel"/>
    <w:tmpl w:val="09BA5E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FA5656"/>
    <w:multiLevelType w:val="hybridMultilevel"/>
    <w:tmpl w:val="BE7661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902347E"/>
    <w:multiLevelType w:val="singleLevel"/>
    <w:tmpl w:val="488ED38A"/>
    <w:lvl w:ilvl="0">
      <w:numFmt w:val="bullet"/>
      <w:lvlText w:val=""/>
      <w:lvlJc w:val="left"/>
      <w:pPr>
        <w:tabs>
          <w:tab w:val="num" w:pos="661"/>
        </w:tabs>
        <w:ind w:left="0" w:firstLine="301"/>
      </w:pPr>
      <w:rPr>
        <w:rFonts w:ascii="Wingdings" w:hAnsi="Wingdings" w:hint="default"/>
        <w:b w:val="0"/>
        <w:i w:val="0"/>
      </w:rPr>
    </w:lvl>
  </w:abstractNum>
  <w:abstractNum w:abstractNumId="7">
    <w:nsid w:val="430C59F0"/>
    <w:multiLevelType w:val="hybridMultilevel"/>
    <w:tmpl w:val="471694D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4E670C4F"/>
    <w:multiLevelType w:val="singleLevel"/>
    <w:tmpl w:val="D64246FA"/>
    <w:lvl w:ilvl="0">
      <w:start w:val="1"/>
      <w:numFmt w:val="decimal"/>
      <w:lvlText w:val="%1."/>
      <w:legacy w:legacy="1" w:legacySpace="0" w:legacyIndent="365"/>
      <w:lvlJc w:val="left"/>
      <w:rPr>
        <w:rFonts w:ascii="Times New Roman" w:hAnsi="Times New Roman" w:cs="Times New Roman" w:hint="default"/>
      </w:rPr>
    </w:lvl>
  </w:abstractNum>
  <w:abstractNum w:abstractNumId="9">
    <w:nsid w:val="586B4D45"/>
    <w:multiLevelType w:val="hybridMultilevel"/>
    <w:tmpl w:val="50008936"/>
    <w:lvl w:ilvl="0" w:tplc="0419000F">
      <w:start w:val="1"/>
      <w:numFmt w:val="decimal"/>
      <w:lvlText w:val="%1."/>
      <w:lvlJc w:val="left"/>
      <w:pPr>
        <w:tabs>
          <w:tab w:val="num" w:pos="3420"/>
        </w:tabs>
        <w:ind w:left="3420" w:hanging="360"/>
      </w:p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0">
    <w:nsid w:val="59141161"/>
    <w:multiLevelType w:val="hybridMultilevel"/>
    <w:tmpl w:val="EEA4C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E90750"/>
    <w:multiLevelType w:val="hybridMultilevel"/>
    <w:tmpl w:val="8F9CFD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FA3327F"/>
    <w:multiLevelType w:val="hybridMultilevel"/>
    <w:tmpl w:val="EBA4B7A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5D73965"/>
    <w:multiLevelType w:val="hybridMultilevel"/>
    <w:tmpl w:val="5360E0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CB3591A"/>
    <w:multiLevelType w:val="singleLevel"/>
    <w:tmpl w:val="6BE6DFAC"/>
    <w:lvl w:ilvl="0">
      <w:start w:val="1"/>
      <w:numFmt w:val="bullet"/>
      <w:lvlText w:val=""/>
      <w:lvlJc w:val="left"/>
      <w:pPr>
        <w:tabs>
          <w:tab w:val="num" w:pos="661"/>
        </w:tabs>
        <w:ind w:left="0" w:firstLine="301"/>
      </w:pPr>
      <w:rPr>
        <w:rFonts w:ascii="Wingdings" w:hAnsi="Wingdings" w:hint="default"/>
        <w:vanish w:val="0"/>
        <w:spacing w:val="0"/>
        <w:kern w:val="16"/>
        <w:position w:val="0"/>
        <w:sz w:val="23"/>
      </w:rPr>
    </w:lvl>
  </w:abstractNum>
  <w:abstractNum w:abstractNumId="15">
    <w:nsid w:val="74D613B8"/>
    <w:multiLevelType w:val="hybridMultilevel"/>
    <w:tmpl w:val="752694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3F7778"/>
    <w:multiLevelType w:val="hybridMultilevel"/>
    <w:tmpl w:val="1B7241C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3"/>
  </w:num>
  <w:num w:numId="3">
    <w:abstractNumId w:val="12"/>
  </w:num>
  <w:num w:numId="4">
    <w:abstractNumId w:val="2"/>
  </w:num>
  <w:num w:numId="5">
    <w:abstractNumId w:val="10"/>
  </w:num>
  <w:num w:numId="6">
    <w:abstractNumId w:val="9"/>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1"/>
  </w:num>
  <w:num w:numId="11">
    <w:abstractNumId w:val="7"/>
  </w:num>
  <w:num w:numId="12">
    <w:abstractNumId w:val="6"/>
  </w:num>
  <w:num w:numId="13">
    <w:abstractNumId w:val="1"/>
  </w:num>
  <w:num w:numId="14">
    <w:abstractNumId w:val="14"/>
  </w:num>
  <w:num w:numId="15">
    <w:abstractNumId w:val="0"/>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C4"/>
    <w:rsid w:val="00055762"/>
    <w:rsid w:val="00061194"/>
    <w:rsid w:val="000670FB"/>
    <w:rsid w:val="000674D9"/>
    <w:rsid w:val="00074C5E"/>
    <w:rsid w:val="00087D9E"/>
    <w:rsid w:val="000A2C59"/>
    <w:rsid w:val="000B09DB"/>
    <w:rsid w:val="000B392A"/>
    <w:rsid w:val="000C105D"/>
    <w:rsid w:val="000C356E"/>
    <w:rsid w:val="000E17A3"/>
    <w:rsid w:val="00116A68"/>
    <w:rsid w:val="00130DD9"/>
    <w:rsid w:val="001658DB"/>
    <w:rsid w:val="001B1599"/>
    <w:rsid w:val="001B380B"/>
    <w:rsid w:val="001C3D98"/>
    <w:rsid w:val="001F5CE4"/>
    <w:rsid w:val="002025DC"/>
    <w:rsid w:val="00236D97"/>
    <w:rsid w:val="00247DDE"/>
    <w:rsid w:val="00250B97"/>
    <w:rsid w:val="00251A39"/>
    <w:rsid w:val="00257F63"/>
    <w:rsid w:val="0028686F"/>
    <w:rsid w:val="00296C57"/>
    <w:rsid w:val="002A3CA6"/>
    <w:rsid w:val="002E129D"/>
    <w:rsid w:val="003011FD"/>
    <w:rsid w:val="003126D5"/>
    <w:rsid w:val="003550E3"/>
    <w:rsid w:val="00360F7B"/>
    <w:rsid w:val="003A0D94"/>
    <w:rsid w:val="003B270F"/>
    <w:rsid w:val="003F60DC"/>
    <w:rsid w:val="00400F21"/>
    <w:rsid w:val="00426349"/>
    <w:rsid w:val="00434C78"/>
    <w:rsid w:val="00443C89"/>
    <w:rsid w:val="00452559"/>
    <w:rsid w:val="004943E9"/>
    <w:rsid w:val="004A02F5"/>
    <w:rsid w:val="004F01E3"/>
    <w:rsid w:val="00515ED1"/>
    <w:rsid w:val="0054481C"/>
    <w:rsid w:val="00587A03"/>
    <w:rsid w:val="005A1B59"/>
    <w:rsid w:val="005B3B10"/>
    <w:rsid w:val="005F20D7"/>
    <w:rsid w:val="006718BA"/>
    <w:rsid w:val="00695273"/>
    <w:rsid w:val="00697AE6"/>
    <w:rsid w:val="006A4B29"/>
    <w:rsid w:val="006B5262"/>
    <w:rsid w:val="006C3C9B"/>
    <w:rsid w:val="006E2E9E"/>
    <w:rsid w:val="00713C27"/>
    <w:rsid w:val="00735898"/>
    <w:rsid w:val="007632BA"/>
    <w:rsid w:val="00772A80"/>
    <w:rsid w:val="00783E7E"/>
    <w:rsid w:val="007B16DE"/>
    <w:rsid w:val="007C2799"/>
    <w:rsid w:val="007D29F9"/>
    <w:rsid w:val="008020F7"/>
    <w:rsid w:val="00837AFB"/>
    <w:rsid w:val="00850E0D"/>
    <w:rsid w:val="00871A79"/>
    <w:rsid w:val="008C439E"/>
    <w:rsid w:val="008D44EC"/>
    <w:rsid w:val="008E2C67"/>
    <w:rsid w:val="008F00A7"/>
    <w:rsid w:val="00920C86"/>
    <w:rsid w:val="009314C2"/>
    <w:rsid w:val="00946FB4"/>
    <w:rsid w:val="00951F04"/>
    <w:rsid w:val="009B2808"/>
    <w:rsid w:val="009C1A54"/>
    <w:rsid w:val="009C7D68"/>
    <w:rsid w:val="009F40D5"/>
    <w:rsid w:val="00A17674"/>
    <w:rsid w:val="00A22C73"/>
    <w:rsid w:val="00A4414F"/>
    <w:rsid w:val="00A501E8"/>
    <w:rsid w:val="00A70F31"/>
    <w:rsid w:val="00AC1A04"/>
    <w:rsid w:val="00AF35A5"/>
    <w:rsid w:val="00B02B01"/>
    <w:rsid w:val="00B22DF1"/>
    <w:rsid w:val="00B335E2"/>
    <w:rsid w:val="00B442BE"/>
    <w:rsid w:val="00B465E0"/>
    <w:rsid w:val="00B55E7F"/>
    <w:rsid w:val="00B95950"/>
    <w:rsid w:val="00BC48E8"/>
    <w:rsid w:val="00BD2F5B"/>
    <w:rsid w:val="00BE31BC"/>
    <w:rsid w:val="00BF3D1A"/>
    <w:rsid w:val="00C12B24"/>
    <w:rsid w:val="00C32913"/>
    <w:rsid w:val="00C563E5"/>
    <w:rsid w:val="00C81D5D"/>
    <w:rsid w:val="00CC4DD8"/>
    <w:rsid w:val="00CC620D"/>
    <w:rsid w:val="00CE792F"/>
    <w:rsid w:val="00D3775F"/>
    <w:rsid w:val="00D65E7C"/>
    <w:rsid w:val="00D95ACA"/>
    <w:rsid w:val="00E03C52"/>
    <w:rsid w:val="00E12069"/>
    <w:rsid w:val="00E14501"/>
    <w:rsid w:val="00E1646A"/>
    <w:rsid w:val="00E17D41"/>
    <w:rsid w:val="00E40748"/>
    <w:rsid w:val="00E63F4F"/>
    <w:rsid w:val="00E67DC4"/>
    <w:rsid w:val="00E949EE"/>
    <w:rsid w:val="00EA25E4"/>
    <w:rsid w:val="00EA3819"/>
    <w:rsid w:val="00EF46D1"/>
    <w:rsid w:val="00F154B3"/>
    <w:rsid w:val="00F1685A"/>
    <w:rsid w:val="00F264D5"/>
    <w:rsid w:val="00F44226"/>
    <w:rsid w:val="00F52B91"/>
    <w:rsid w:val="00F5720F"/>
    <w:rsid w:val="00F5732B"/>
    <w:rsid w:val="00F63822"/>
    <w:rsid w:val="00F63AA0"/>
    <w:rsid w:val="00F73D0F"/>
    <w:rsid w:val="00F8360B"/>
    <w:rsid w:val="00FA64DF"/>
    <w:rsid w:val="00FE5957"/>
    <w:rsid w:val="00FF31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46A"/>
    <w:rPr>
      <w:lang w:eastAsia="de-DE"/>
    </w:rPr>
  </w:style>
  <w:style w:type="paragraph" w:styleId="1">
    <w:name w:val="heading 1"/>
    <w:basedOn w:val="a"/>
    <w:next w:val="a"/>
    <w:qFormat/>
    <w:rsid w:val="00A70F31"/>
    <w:pPr>
      <w:keepNext/>
      <w:spacing w:line="360" w:lineRule="auto"/>
      <w:jc w:val="center"/>
      <w:outlineLvl w:val="0"/>
    </w:pPr>
    <w:rPr>
      <w:sz w:val="28"/>
      <w:lang w:eastAsia="ru-RU"/>
    </w:rPr>
  </w:style>
  <w:style w:type="paragraph" w:styleId="2">
    <w:name w:val="heading 2"/>
    <w:basedOn w:val="a"/>
    <w:next w:val="a"/>
    <w:link w:val="20"/>
    <w:qFormat/>
    <w:rsid w:val="000C105D"/>
    <w:pPr>
      <w:keepNext/>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B22DF1"/>
    <w:pPr>
      <w:keepNext/>
      <w:spacing w:before="240" w:after="60"/>
      <w:outlineLvl w:val="2"/>
    </w:pPr>
    <w:rPr>
      <w:rFonts w:ascii="Arial" w:hAnsi="Arial" w:cs="Arial"/>
      <w:b/>
      <w:bCs/>
      <w:sz w:val="26"/>
      <w:szCs w:val="26"/>
      <w:lang w:eastAsia="ru-RU"/>
    </w:rPr>
  </w:style>
  <w:style w:type="paragraph" w:styleId="4">
    <w:name w:val="heading 4"/>
    <w:basedOn w:val="a"/>
    <w:next w:val="a"/>
    <w:qFormat/>
    <w:rsid w:val="000C105D"/>
    <w:pPr>
      <w:keepNext/>
      <w:spacing w:before="240" w:after="60"/>
      <w:outlineLvl w:val="3"/>
    </w:pPr>
    <w:rPr>
      <w:b/>
      <w:bCs/>
      <w:sz w:val="28"/>
      <w:szCs w:val="28"/>
      <w:lang w:eastAsia="ru-RU"/>
    </w:rPr>
  </w:style>
  <w:style w:type="paragraph" w:styleId="5">
    <w:name w:val="heading 5"/>
    <w:basedOn w:val="a"/>
    <w:next w:val="a"/>
    <w:qFormat/>
    <w:rsid w:val="000C105D"/>
    <w:pPr>
      <w:spacing w:before="240" w:after="60"/>
      <w:outlineLvl w:val="4"/>
    </w:pPr>
    <w:rPr>
      <w:b/>
      <w:bCs/>
      <w:i/>
      <w:iCs/>
      <w:sz w:val="26"/>
      <w:szCs w:val="26"/>
    </w:rPr>
  </w:style>
  <w:style w:type="paragraph" w:styleId="7">
    <w:name w:val="heading 7"/>
    <w:basedOn w:val="a"/>
    <w:next w:val="a"/>
    <w:qFormat/>
    <w:rsid w:val="000C105D"/>
    <w:pPr>
      <w:spacing w:before="240" w:after="60"/>
      <w:outlineLvl w:val="6"/>
    </w:pPr>
    <w:rPr>
      <w:sz w:val="24"/>
      <w:szCs w:val="24"/>
      <w:lang w:eastAsia="ru-RU"/>
    </w:rPr>
  </w:style>
  <w:style w:type="paragraph" w:styleId="8">
    <w:name w:val="heading 8"/>
    <w:basedOn w:val="a"/>
    <w:next w:val="a"/>
    <w:qFormat/>
    <w:rsid w:val="000C105D"/>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1646A"/>
    <w:pPr>
      <w:overflowPunct w:val="0"/>
      <w:autoSpaceDE w:val="0"/>
      <w:autoSpaceDN w:val="0"/>
      <w:adjustRightInd w:val="0"/>
      <w:spacing w:after="600"/>
      <w:jc w:val="center"/>
    </w:pPr>
    <w:rPr>
      <w:sz w:val="24"/>
    </w:rPr>
  </w:style>
  <w:style w:type="paragraph" w:customStyle="1" w:styleId="210">
    <w:name w:val="Основной текст 21"/>
    <w:basedOn w:val="a"/>
    <w:rsid w:val="00E1646A"/>
    <w:pPr>
      <w:overflowPunct w:val="0"/>
      <w:autoSpaceDE w:val="0"/>
      <w:autoSpaceDN w:val="0"/>
      <w:adjustRightInd w:val="0"/>
      <w:jc w:val="both"/>
    </w:pPr>
    <w:rPr>
      <w:sz w:val="28"/>
    </w:rPr>
  </w:style>
  <w:style w:type="paragraph" w:customStyle="1" w:styleId="Style13">
    <w:name w:val="Style13"/>
    <w:basedOn w:val="a"/>
    <w:rsid w:val="00074C5E"/>
    <w:pPr>
      <w:widowControl w:val="0"/>
      <w:autoSpaceDE w:val="0"/>
      <w:autoSpaceDN w:val="0"/>
      <w:adjustRightInd w:val="0"/>
      <w:spacing w:line="326" w:lineRule="exact"/>
      <w:ind w:hanging="1133"/>
    </w:pPr>
    <w:rPr>
      <w:sz w:val="24"/>
      <w:szCs w:val="24"/>
      <w:lang w:val="ru-RU" w:eastAsia="ru-RU"/>
    </w:rPr>
  </w:style>
  <w:style w:type="character" w:customStyle="1" w:styleId="FontStyle25">
    <w:name w:val="Font Style25"/>
    <w:rsid w:val="00074C5E"/>
    <w:rPr>
      <w:rFonts w:ascii="Times New Roman" w:hAnsi="Times New Roman" w:cs="Times New Roman"/>
      <w:b/>
      <w:bCs/>
      <w:i/>
      <w:iCs/>
      <w:sz w:val="28"/>
      <w:szCs w:val="28"/>
    </w:rPr>
  </w:style>
  <w:style w:type="paragraph" w:customStyle="1" w:styleId="a3">
    <w:name w:val="обычный"/>
    <w:basedOn w:val="a"/>
    <w:autoRedefine/>
    <w:rsid w:val="003F60DC"/>
    <w:pPr>
      <w:shd w:val="clear" w:color="auto" w:fill="FFFFFF"/>
      <w:spacing w:line="360" w:lineRule="auto"/>
      <w:jc w:val="both"/>
    </w:pPr>
    <w:rPr>
      <w:sz w:val="28"/>
      <w:szCs w:val="28"/>
      <w:lang w:eastAsia="ru-RU"/>
    </w:rPr>
  </w:style>
  <w:style w:type="paragraph" w:styleId="a4">
    <w:name w:val="Body Text"/>
    <w:basedOn w:val="a"/>
    <w:rsid w:val="000C105D"/>
    <w:pPr>
      <w:spacing w:after="120"/>
    </w:pPr>
  </w:style>
  <w:style w:type="paragraph" w:styleId="a5">
    <w:name w:val="header"/>
    <w:basedOn w:val="a"/>
    <w:link w:val="a6"/>
    <w:rsid w:val="000C105D"/>
    <w:pPr>
      <w:tabs>
        <w:tab w:val="center" w:pos="4153"/>
        <w:tab w:val="right" w:pos="8306"/>
      </w:tabs>
    </w:pPr>
    <w:rPr>
      <w:iCs/>
      <w:sz w:val="28"/>
      <w:lang w:eastAsia="ru-RU"/>
    </w:rPr>
  </w:style>
  <w:style w:type="paragraph" w:styleId="a7">
    <w:name w:val="Title"/>
    <w:basedOn w:val="a"/>
    <w:link w:val="a8"/>
    <w:qFormat/>
    <w:rsid w:val="000C105D"/>
    <w:pPr>
      <w:spacing w:line="360" w:lineRule="auto"/>
      <w:ind w:firstLine="567"/>
      <w:jc w:val="center"/>
    </w:pPr>
    <w:rPr>
      <w:b/>
      <w:i/>
      <w:iCs/>
      <w:sz w:val="26"/>
      <w:u w:val="single"/>
      <w:lang w:eastAsia="ru-RU"/>
    </w:rPr>
  </w:style>
  <w:style w:type="character" w:customStyle="1" w:styleId="a6">
    <w:name w:val="Верхний колонтитул Знак"/>
    <w:link w:val="a5"/>
    <w:rsid w:val="000C105D"/>
    <w:rPr>
      <w:iCs/>
      <w:sz w:val="28"/>
      <w:lang w:val="uk-UA" w:eastAsia="ru-RU" w:bidi="ar-SA"/>
    </w:rPr>
  </w:style>
  <w:style w:type="character" w:customStyle="1" w:styleId="a8">
    <w:name w:val="Название Знак"/>
    <w:link w:val="a7"/>
    <w:rsid w:val="000C105D"/>
    <w:rPr>
      <w:b/>
      <w:i/>
      <w:iCs/>
      <w:sz w:val="26"/>
      <w:u w:val="single"/>
      <w:lang w:val="uk-UA" w:eastAsia="ru-RU" w:bidi="ar-SA"/>
    </w:rPr>
  </w:style>
  <w:style w:type="character" w:customStyle="1" w:styleId="20">
    <w:name w:val="Заголовок 2 Знак"/>
    <w:link w:val="2"/>
    <w:rsid w:val="000C105D"/>
    <w:rPr>
      <w:rFonts w:ascii="Arial" w:hAnsi="Arial" w:cs="Arial"/>
      <w:b/>
      <w:bCs/>
      <w:i/>
      <w:iCs/>
      <w:sz w:val="28"/>
      <w:szCs w:val="28"/>
      <w:lang w:val="uk-UA" w:eastAsia="ru-RU" w:bidi="ar-SA"/>
    </w:rPr>
  </w:style>
  <w:style w:type="paragraph" w:styleId="22">
    <w:name w:val="Body Text Indent 2"/>
    <w:basedOn w:val="a"/>
    <w:rsid w:val="000C105D"/>
    <w:pPr>
      <w:spacing w:after="120" w:line="480" w:lineRule="auto"/>
      <w:ind w:left="283"/>
    </w:pPr>
    <w:rPr>
      <w:sz w:val="28"/>
      <w:szCs w:val="28"/>
      <w:lang w:eastAsia="ru-RU"/>
    </w:rPr>
  </w:style>
  <w:style w:type="paragraph" w:styleId="a9">
    <w:name w:val="Normal (Web)"/>
    <w:basedOn w:val="a"/>
    <w:rsid w:val="007C2799"/>
    <w:pPr>
      <w:spacing w:before="100" w:beforeAutospacing="1" w:after="100" w:afterAutospacing="1"/>
    </w:pPr>
    <w:rPr>
      <w:sz w:val="24"/>
      <w:szCs w:val="24"/>
      <w:lang w:val="ru-RU" w:eastAsia="ru-RU"/>
    </w:rPr>
  </w:style>
  <w:style w:type="paragraph" w:customStyle="1" w:styleId="Style1">
    <w:name w:val="Style1"/>
    <w:basedOn w:val="a"/>
    <w:rsid w:val="007632BA"/>
    <w:pPr>
      <w:widowControl w:val="0"/>
      <w:autoSpaceDE w:val="0"/>
      <w:autoSpaceDN w:val="0"/>
      <w:adjustRightInd w:val="0"/>
      <w:jc w:val="center"/>
    </w:pPr>
    <w:rPr>
      <w:sz w:val="24"/>
      <w:szCs w:val="24"/>
      <w:lang w:val="ru-RU" w:eastAsia="ru-RU"/>
    </w:rPr>
  </w:style>
  <w:style w:type="character" w:customStyle="1" w:styleId="FontStyle24">
    <w:name w:val="Font Style24"/>
    <w:rsid w:val="007632BA"/>
    <w:rPr>
      <w:rFonts w:ascii="Times New Roman" w:hAnsi="Times New Roman" w:cs="Times New Roman"/>
      <w:sz w:val="28"/>
      <w:szCs w:val="28"/>
    </w:rPr>
  </w:style>
  <w:style w:type="character" w:customStyle="1" w:styleId="FontStyle28">
    <w:name w:val="Font Style28"/>
    <w:rsid w:val="007632BA"/>
    <w:rPr>
      <w:rFonts w:ascii="Times New Roman" w:hAnsi="Times New Roman" w:cs="Times New Roman"/>
      <w:i/>
      <w:iCs/>
      <w:sz w:val="28"/>
      <w:szCs w:val="28"/>
    </w:rPr>
  </w:style>
  <w:style w:type="paragraph" w:customStyle="1" w:styleId="Style12">
    <w:name w:val="Style12"/>
    <w:basedOn w:val="a"/>
    <w:rsid w:val="007632BA"/>
    <w:pPr>
      <w:widowControl w:val="0"/>
      <w:autoSpaceDE w:val="0"/>
      <w:autoSpaceDN w:val="0"/>
      <w:adjustRightInd w:val="0"/>
      <w:spacing w:line="331" w:lineRule="exact"/>
      <w:ind w:hanging="696"/>
    </w:pPr>
    <w:rPr>
      <w:sz w:val="24"/>
      <w:szCs w:val="24"/>
      <w:lang w:val="ru-RU" w:eastAsia="ru-RU"/>
    </w:rPr>
  </w:style>
  <w:style w:type="paragraph" w:customStyle="1" w:styleId="aa">
    <w:name w:val="название"/>
    <w:basedOn w:val="a"/>
    <w:autoRedefine/>
    <w:rsid w:val="009314C2"/>
    <w:pPr>
      <w:keepLines/>
      <w:suppressAutoHyphens/>
      <w:snapToGrid w:val="0"/>
      <w:ind w:left="360"/>
    </w:pPr>
    <w:rPr>
      <w:sz w:val="28"/>
      <w:lang w:eastAsia="ru-RU"/>
    </w:rPr>
  </w:style>
  <w:style w:type="table" w:styleId="ab">
    <w:name w:val="Table Grid"/>
    <w:basedOn w:val="a1"/>
    <w:rsid w:val="006B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B22DF1"/>
    <w:pPr>
      <w:spacing w:after="120"/>
      <w:ind w:left="283"/>
    </w:pPr>
  </w:style>
  <w:style w:type="character" w:customStyle="1" w:styleId="ad">
    <w:name w:val="Основной текст с отступом Знак"/>
    <w:link w:val="ac"/>
    <w:rsid w:val="00B22DF1"/>
    <w:rPr>
      <w:lang w:val="uk-UA" w:eastAsia="de-DE"/>
    </w:rPr>
  </w:style>
  <w:style w:type="character" w:customStyle="1" w:styleId="30">
    <w:name w:val="Заголовок 3 Знак"/>
    <w:link w:val="3"/>
    <w:rsid w:val="00B22DF1"/>
    <w:rPr>
      <w:rFonts w:ascii="Arial" w:hAnsi="Arial" w:cs="Arial"/>
      <w:b/>
      <w:bCs/>
      <w:sz w:val="26"/>
      <w:szCs w:val="26"/>
      <w:lang w:val="uk-UA"/>
    </w:rPr>
  </w:style>
  <w:style w:type="paragraph" w:styleId="ae">
    <w:name w:val="Subtitle"/>
    <w:basedOn w:val="a"/>
    <w:link w:val="af"/>
    <w:qFormat/>
    <w:rsid w:val="00B22DF1"/>
    <w:pPr>
      <w:spacing w:line="360" w:lineRule="auto"/>
      <w:ind w:firstLine="720"/>
      <w:jc w:val="center"/>
    </w:pPr>
    <w:rPr>
      <w:b/>
      <w:sz w:val="32"/>
      <w:u w:val="single"/>
      <w:lang w:eastAsia="ru-RU"/>
    </w:rPr>
  </w:style>
  <w:style w:type="character" w:customStyle="1" w:styleId="af">
    <w:name w:val="Подзаголовок Знак"/>
    <w:link w:val="ae"/>
    <w:rsid w:val="00B22DF1"/>
    <w:rPr>
      <w:b/>
      <w:sz w:val="32"/>
      <w:u w:val="single"/>
      <w:lang w:val="uk-UA"/>
    </w:rPr>
  </w:style>
  <w:style w:type="paragraph" w:styleId="af0">
    <w:name w:val="Balloon Text"/>
    <w:basedOn w:val="a"/>
    <w:semiHidden/>
    <w:rsid w:val="00061194"/>
    <w:rPr>
      <w:rFonts w:ascii="Tahoma" w:hAnsi="Tahoma" w:cs="Tahoma"/>
      <w:sz w:val="16"/>
      <w:szCs w:val="16"/>
    </w:rPr>
  </w:style>
  <w:style w:type="paragraph" w:styleId="af1">
    <w:name w:val="List Paragraph"/>
    <w:basedOn w:val="a"/>
    <w:qFormat/>
    <w:rsid w:val="00055762"/>
    <w:pPr>
      <w:ind w:left="720"/>
      <w:contextualSpacing/>
      <w:jc w:val="center"/>
    </w:pPr>
    <w:rPr>
      <w:rFonts w:ascii="Calibri" w:eastAsia="Calibri" w:hAnsi="Calibri"/>
      <w:sz w:val="22"/>
      <w:szCs w:val="22"/>
      <w:lang w:eastAsia="en-US"/>
    </w:rPr>
  </w:style>
  <w:style w:type="paragraph" w:styleId="af2">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
    <w:link w:val="af3"/>
    <w:unhideWhenUsed/>
    <w:rsid w:val="00400F21"/>
    <w:pPr>
      <w:spacing w:after="200" w:line="276" w:lineRule="auto"/>
    </w:pPr>
    <w:rPr>
      <w:lang w:eastAsia="ru-RU"/>
    </w:rPr>
  </w:style>
  <w:style w:type="character" w:customStyle="1" w:styleId="af3">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link w:val="af2"/>
    <w:rsid w:val="00400F21"/>
    <w:rPr>
      <w:lang w:val="uk-UA" w:eastAsia="ru-RU" w:bidi="ar-SA"/>
    </w:rPr>
  </w:style>
  <w:style w:type="paragraph" w:customStyle="1" w:styleId="10">
    <w:name w:val="Абзац списка1"/>
    <w:basedOn w:val="a"/>
    <w:rsid w:val="00400F21"/>
    <w:pPr>
      <w:ind w:left="720"/>
      <w:contextualSpacing/>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46A"/>
    <w:rPr>
      <w:lang w:eastAsia="de-DE"/>
    </w:rPr>
  </w:style>
  <w:style w:type="paragraph" w:styleId="1">
    <w:name w:val="heading 1"/>
    <w:basedOn w:val="a"/>
    <w:next w:val="a"/>
    <w:qFormat/>
    <w:rsid w:val="00A70F31"/>
    <w:pPr>
      <w:keepNext/>
      <w:spacing w:line="360" w:lineRule="auto"/>
      <w:jc w:val="center"/>
      <w:outlineLvl w:val="0"/>
    </w:pPr>
    <w:rPr>
      <w:sz w:val="28"/>
      <w:lang w:eastAsia="ru-RU"/>
    </w:rPr>
  </w:style>
  <w:style w:type="paragraph" w:styleId="2">
    <w:name w:val="heading 2"/>
    <w:basedOn w:val="a"/>
    <w:next w:val="a"/>
    <w:link w:val="20"/>
    <w:qFormat/>
    <w:rsid w:val="000C105D"/>
    <w:pPr>
      <w:keepNext/>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B22DF1"/>
    <w:pPr>
      <w:keepNext/>
      <w:spacing w:before="240" w:after="60"/>
      <w:outlineLvl w:val="2"/>
    </w:pPr>
    <w:rPr>
      <w:rFonts w:ascii="Arial" w:hAnsi="Arial" w:cs="Arial"/>
      <w:b/>
      <w:bCs/>
      <w:sz w:val="26"/>
      <w:szCs w:val="26"/>
      <w:lang w:eastAsia="ru-RU"/>
    </w:rPr>
  </w:style>
  <w:style w:type="paragraph" w:styleId="4">
    <w:name w:val="heading 4"/>
    <w:basedOn w:val="a"/>
    <w:next w:val="a"/>
    <w:qFormat/>
    <w:rsid w:val="000C105D"/>
    <w:pPr>
      <w:keepNext/>
      <w:spacing w:before="240" w:after="60"/>
      <w:outlineLvl w:val="3"/>
    </w:pPr>
    <w:rPr>
      <w:b/>
      <w:bCs/>
      <w:sz w:val="28"/>
      <w:szCs w:val="28"/>
      <w:lang w:eastAsia="ru-RU"/>
    </w:rPr>
  </w:style>
  <w:style w:type="paragraph" w:styleId="5">
    <w:name w:val="heading 5"/>
    <w:basedOn w:val="a"/>
    <w:next w:val="a"/>
    <w:qFormat/>
    <w:rsid w:val="000C105D"/>
    <w:pPr>
      <w:spacing w:before="240" w:after="60"/>
      <w:outlineLvl w:val="4"/>
    </w:pPr>
    <w:rPr>
      <w:b/>
      <w:bCs/>
      <w:i/>
      <w:iCs/>
      <w:sz w:val="26"/>
      <w:szCs w:val="26"/>
    </w:rPr>
  </w:style>
  <w:style w:type="paragraph" w:styleId="7">
    <w:name w:val="heading 7"/>
    <w:basedOn w:val="a"/>
    <w:next w:val="a"/>
    <w:qFormat/>
    <w:rsid w:val="000C105D"/>
    <w:pPr>
      <w:spacing w:before="240" w:after="60"/>
      <w:outlineLvl w:val="6"/>
    </w:pPr>
    <w:rPr>
      <w:sz w:val="24"/>
      <w:szCs w:val="24"/>
      <w:lang w:eastAsia="ru-RU"/>
    </w:rPr>
  </w:style>
  <w:style w:type="paragraph" w:styleId="8">
    <w:name w:val="heading 8"/>
    <w:basedOn w:val="a"/>
    <w:next w:val="a"/>
    <w:qFormat/>
    <w:rsid w:val="000C105D"/>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1646A"/>
    <w:pPr>
      <w:overflowPunct w:val="0"/>
      <w:autoSpaceDE w:val="0"/>
      <w:autoSpaceDN w:val="0"/>
      <w:adjustRightInd w:val="0"/>
      <w:spacing w:after="600"/>
      <w:jc w:val="center"/>
    </w:pPr>
    <w:rPr>
      <w:sz w:val="24"/>
    </w:rPr>
  </w:style>
  <w:style w:type="paragraph" w:customStyle="1" w:styleId="210">
    <w:name w:val="Основной текст 21"/>
    <w:basedOn w:val="a"/>
    <w:rsid w:val="00E1646A"/>
    <w:pPr>
      <w:overflowPunct w:val="0"/>
      <w:autoSpaceDE w:val="0"/>
      <w:autoSpaceDN w:val="0"/>
      <w:adjustRightInd w:val="0"/>
      <w:jc w:val="both"/>
    </w:pPr>
    <w:rPr>
      <w:sz w:val="28"/>
    </w:rPr>
  </w:style>
  <w:style w:type="paragraph" w:customStyle="1" w:styleId="Style13">
    <w:name w:val="Style13"/>
    <w:basedOn w:val="a"/>
    <w:rsid w:val="00074C5E"/>
    <w:pPr>
      <w:widowControl w:val="0"/>
      <w:autoSpaceDE w:val="0"/>
      <w:autoSpaceDN w:val="0"/>
      <w:adjustRightInd w:val="0"/>
      <w:spacing w:line="326" w:lineRule="exact"/>
      <w:ind w:hanging="1133"/>
    </w:pPr>
    <w:rPr>
      <w:sz w:val="24"/>
      <w:szCs w:val="24"/>
      <w:lang w:val="ru-RU" w:eastAsia="ru-RU"/>
    </w:rPr>
  </w:style>
  <w:style w:type="character" w:customStyle="1" w:styleId="FontStyle25">
    <w:name w:val="Font Style25"/>
    <w:rsid w:val="00074C5E"/>
    <w:rPr>
      <w:rFonts w:ascii="Times New Roman" w:hAnsi="Times New Roman" w:cs="Times New Roman"/>
      <w:b/>
      <w:bCs/>
      <w:i/>
      <w:iCs/>
      <w:sz w:val="28"/>
      <w:szCs w:val="28"/>
    </w:rPr>
  </w:style>
  <w:style w:type="paragraph" w:customStyle="1" w:styleId="a3">
    <w:name w:val="обычный"/>
    <w:basedOn w:val="a"/>
    <w:autoRedefine/>
    <w:rsid w:val="003F60DC"/>
    <w:pPr>
      <w:shd w:val="clear" w:color="auto" w:fill="FFFFFF"/>
      <w:spacing w:line="360" w:lineRule="auto"/>
      <w:jc w:val="both"/>
    </w:pPr>
    <w:rPr>
      <w:sz w:val="28"/>
      <w:szCs w:val="28"/>
      <w:lang w:eastAsia="ru-RU"/>
    </w:rPr>
  </w:style>
  <w:style w:type="paragraph" w:styleId="a4">
    <w:name w:val="Body Text"/>
    <w:basedOn w:val="a"/>
    <w:rsid w:val="000C105D"/>
    <w:pPr>
      <w:spacing w:after="120"/>
    </w:pPr>
  </w:style>
  <w:style w:type="paragraph" w:styleId="a5">
    <w:name w:val="header"/>
    <w:basedOn w:val="a"/>
    <w:link w:val="a6"/>
    <w:rsid w:val="000C105D"/>
    <w:pPr>
      <w:tabs>
        <w:tab w:val="center" w:pos="4153"/>
        <w:tab w:val="right" w:pos="8306"/>
      </w:tabs>
    </w:pPr>
    <w:rPr>
      <w:iCs/>
      <w:sz w:val="28"/>
      <w:lang w:eastAsia="ru-RU"/>
    </w:rPr>
  </w:style>
  <w:style w:type="paragraph" w:styleId="a7">
    <w:name w:val="Title"/>
    <w:basedOn w:val="a"/>
    <w:link w:val="a8"/>
    <w:qFormat/>
    <w:rsid w:val="000C105D"/>
    <w:pPr>
      <w:spacing w:line="360" w:lineRule="auto"/>
      <w:ind w:firstLine="567"/>
      <w:jc w:val="center"/>
    </w:pPr>
    <w:rPr>
      <w:b/>
      <w:i/>
      <w:iCs/>
      <w:sz w:val="26"/>
      <w:u w:val="single"/>
      <w:lang w:eastAsia="ru-RU"/>
    </w:rPr>
  </w:style>
  <w:style w:type="character" w:customStyle="1" w:styleId="a6">
    <w:name w:val="Верхний колонтитул Знак"/>
    <w:link w:val="a5"/>
    <w:rsid w:val="000C105D"/>
    <w:rPr>
      <w:iCs/>
      <w:sz w:val="28"/>
      <w:lang w:val="uk-UA" w:eastAsia="ru-RU" w:bidi="ar-SA"/>
    </w:rPr>
  </w:style>
  <w:style w:type="character" w:customStyle="1" w:styleId="a8">
    <w:name w:val="Название Знак"/>
    <w:link w:val="a7"/>
    <w:rsid w:val="000C105D"/>
    <w:rPr>
      <w:b/>
      <w:i/>
      <w:iCs/>
      <w:sz w:val="26"/>
      <w:u w:val="single"/>
      <w:lang w:val="uk-UA" w:eastAsia="ru-RU" w:bidi="ar-SA"/>
    </w:rPr>
  </w:style>
  <w:style w:type="character" w:customStyle="1" w:styleId="20">
    <w:name w:val="Заголовок 2 Знак"/>
    <w:link w:val="2"/>
    <w:rsid w:val="000C105D"/>
    <w:rPr>
      <w:rFonts w:ascii="Arial" w:hAnsi="Arial" w:cs="Arial"/>
      <w:b/>
      <w:bCs/>
      <w:i/>
      <w:iCs/>
      <w:sz w:val="28"/>
      <w:szCs w:val="28"/>
      <w:lang w:val="uk-UA" w:eastAsia="ru-RU" w:bidi="ar-SA"/>
    </w:rPr>
  </w:style>
  <w:style w:type="paragraph" w:styleId="22">
    <w:name w:val="Body Text Indent 2"/>
    <w:basedOn w:val="a"/>
    <w:rsid w:val="000C105D"/>
    <w:pPr>
      <w:spacing w:after="120" w:line="480" w:lineRule="auto"/>
      <w:ind w:left="283"/>
    </w:pPr>
    <w:rPr>
      <w:sz w:val="28"/>
      <w:szCs w:val="28"/>
      <w:lang w:eastAsia="ru-RU"/>
    </w:rPr>
  </w:style>
  <w:style w:type="paragraph" w:styleId="a9">
    <w:name w:val="Normal (Web)"/>
    <w:basedOn w:val="a"/>
    <w:rsid w:val="007C2799"/>
    <w:pPr>
      <w:spacing w:before="100" w:beforeAutospacing="1" w:after="100" w:afterAutospacing="1"/>
    </w:pPr>
    <w:rPr>
      <w:sz w:val="24"/>
      <w:szCs w:val="24"/>
      <w:lang w:val="ru-RU" w:eastAsia="ru-RU"/>
    </w:rPr>
  </w:style>
  <w:style w:type="paragraph" w:customStyle="1" w:styleId="Style1">
    <w:name w:val="Style1"/>
    <w:basedOn w:val="a"/>
    <w:rsid w:val="007632BA"/>
    <w:pPr>
      <w:widowControl w:val="0"/>
      <w:autoSpaceDE w:val="0"/>
      <w:autoSpaceDN w:val="0"/>
      <w:adjustRightInd w:val="0"/>
      <w:jc w:val="center"/>
    </w:pPr>
    <w:rPr>
      <w:sz w:val="24"/>
      <w:szCs w:val="24"/>
      <w:lang w:val="ru-RU" w:eastAsia="ru-RU"/>
    </w:rPr>
  </w:style>
  <w:style w:type="character" w:customStyle="1" w:styleId="FontStyle24">
    <w:name w:val="Font Style24"/>
    <w:rsid w:val="007632BA"/>
    <w:rPr>
      <w:rFonts w:ascii="Times New Roman" w:hAnsi="Times New Roman" w:cs="Times New Roman"/>
      <w:sz w:val="28"/>
      <w:szCs w:val="28"/>
    </w:rPr>
  </w:style>
  <w:style w:type="character" w:customStyle="1" w:styleId="FontStyle28">
    <w:name w:val="Font Style28"/>
    <w:rsid w:val="007632BA"/>
    <w:rPr>
      <w:rFonts w:ascii="Times New Roman" w:hAnsi="Times New Roman" w:cs="Times New Roman"/>
      <w:i/>
      <w:iCs/>
      <w:sz w:val="28"/>
      <w:szCs w:val="28"/>
    </w:rPr>
  </w:style>
  <w:style w:type="paragraph" w:customStyle="1" w:styleId="Style12">
    <w:name w:val="Style12"/>
    <w:basedOn w:val="a"/>
    <w:rsid w:val="007632BA"/>
    <w:pPr>
      <w:widowControl w:val="0"/>
      <w:autoSpaceDE w:val="0"/>
      <w:autoSpaceDN w:val="0"/>
      <w:adjustRightInd w:val="0"/>
      <w:spacing w:line="331" w:lineRule="exact"/>
      <w:ind w:hanging="696"/>
    </w:pPr>
    <w:rPr>
      <w:sz w:val="24"/>
      <w:szCs w:val="24"/>
      <w:lang w:val="ru-RU" w:eastAsia="ru-RU"/>
    </w:rPr>
  </w:style>
  <w:style w:type="paragraph" w:customStyle="1" w:styleId="aa">
    <w:name w:val="название"/>
    <w:basedOn w:val="a"/>
    <w:autoRedefine/>
    <w:rsid w:val="009314C2"/>
    <w:pPr>
      <w:keepLines/>
      <w:suppressAutoHyphens/>
      <w:snapToGrid w:val="0"/>
      <w:ind w:left="360"/>
    </w:pPr>
    <w:rPr>
      <w:sz w:val="28"/>
      <w:lang w:eastAsia="ru-RU"/>
    </w:rPr>
  </w:style>
  <w:style w:type="table" w:styleId="ab">
    <w:name w:val="Table Grid"/>
    <w:basedOn w:val="a1"/>
    <w:rsid w:val="006B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B22DF1"/>
    <w:pPr>
      <w:spacing w:after="120"/>
      <w:ind w:left="283"/>
    </w:pPr>
  </w:style>
  <w:style w:type="character" w:customStyle="1" w:styleId="ad">
    <w:name w:val="Основной текст с отступом Знак"/>
    <w:link w:val="ac"/>
    <w:rsid w:val="00B22DF1"/>
    <w:rPr>
      <w:lang w:val="uk-UA" w:eastAsia="de-DE"/>
    </w:rPr>
  </w:style>
  <w:style w:type="character" w:customStyle="1" w:styleId="30">
    <w:name w:val="Заголовок 3 Знак"/>
    <w:link w:val="3"/>
    <w:rsid w:val="00B22DF1"/>
    <w:rPr>
      <w:rFonts w:ascii="Arial" w:hAnsi="Arial" w:cs="Arial"/>
      <w:b/>
      <w:bCs/>
      <w:sz w:val="26"/>
      <w:szCs w:val="26"/>
      <w:lang w:val="uk-UA"/>
    </w:rPr>
  </w:style>
  <w:style w:type="paragraph" w:styleId="ae">
    <w:name w:val="Subtitle"/>
    <w:basedOn w:val="a"/>
    <w:link w:val="af"/>
    <w:qFormat/>
    <w:rsid w:val="00B22DF1"/>
    <w:pPr>
      <w:spacing w:line="360" w:lineRule="auto"/>
      <w:ind w:firstLine="720"/>
      <w:jc w:val="center"/>
    </w:pPr>
    <w:rPr>
      <w:b/>
      <w:sz w:val="32"/>
      <w:u w:val="single"/>
      <w:lang w:eastAsia="ru-RU"/>
    </w:rPr>
  </w:style>
  <w:style w:type="character" w:customStyle="1" w:styleId="af">
    <w:name w:val="Подзаголовок Знак"/>
    <w:link w:val="ae"/>
    <w:rsid w:val="00B22DF1"/>
    <w:rPr>
      <w:b/>
      <w:sz w:val="32"/>
      <w:u w:val="single"/>
      <w:lang w:val="uk-UA"/>
    </w:rPr>
  </w:style>
  <w:style w:type="paragraph" w:styleId="af0">
    <w:name w:val="Balloon Text"/>
    <w:basedOn w:val="a"/>
    <w:semiHidden/>
    <w:rsid w:val="00061194"/>
    <w:rPr>
      <w:rFonts w:ascii="Tahoma" w:hAnsi="Tahoma" w:cs="Tahoma"/>
      <w:sz w:val="16"/>
      <w:szCs w:val="16"/>
    </w:rPr>
  </w:style>
  <w:style w:type="paragraph" w:styleId="af1">
    <w:name w:val="List Paragraph"/>
    <w:basedOn w:val="a"/>
    <w:qFormat/>
    <w:rsid w:val="00055762"/>
    <w:pPr>
      <w:ind w:left="720"/>
      <w:contextualSpacing/>
      <w:jc w:val="center"/>
    </w:pPr>
    <w:rPr>
      <w:rFonts w:ascii="Calibri" w:eastAsia="Calibri" w:hAnsi="Calibri"/>
      <w:sz w:val="22"/>
      <w:szCs w:val="22"/>
      <w:lang w:eastAsia="en-US"/>
    </w:rPr>
  </w:style>
  <w:style w:type="paragraph" w:styleId="af2">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
    <w:link w:val="af3"/>
    <w:unhideWhenUsed/>
    <w:rsid w:val="00400F21"/>
    <w:pPr>
      <w:spacing w:after="200" w:line="276" w:lineRule="auto"/>
    </w:pPr>
    <w:rPr>
      <w:lang w:eastAsia="ru-RU"/>
    </w:rPr>
  </w:style>
  <w:style w:type="character" w:customStyle="1" w:styleId="af3">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link w:val="af2"/>
    <w:rsid w:val="00400F21"/>
    <w:rPr>
      <w:lang w:val="uk-UA" w:eastAsia="ru-RU" w:bidi="ar-SA"/>
    </w:rPr>
  </w:style>
  <w:style w:type="paragraph" w:customStyle="1" w:styleId="10">
    <w:name w:val="Абзац списка1"/>
    <w:basedOn w:val="a"/>
    <w:rsid w:val="00400F21"/>
    <w:pPr>
      <w:ind w:left="720"/>
      <w:contextualSpacing/>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9612">
      <w:bodyDiv w:val="1"/>
      <w:marLeft w:val="0"/>
      <w:marRight w:val="0"/>
      <w:marTop w:val="0"/>
      <w:marBottom w:val="0"/>
      <w:divBdr>
        <w:top w:val="none" w:sz="0" w:space="0" w:color="auto"/>
        <w:left w:val="none" w:sz="0" w:space="0" w:color="auto"/>
        <w:bottom w:val="none" w:sz="0" w:space="0" w:color="auto"/>
        <w:right w:val="none" w:sz="0" w:space="0" w:color="auto"/>
      </w:divBdr>
    </w:div>
    <w:div w:id="1095713903">
      <w:bodyDiv w:val="1"/>
      <w:marLeft w:val="0"/>
      <w:marRight w:val="0"/>
      <w:marTop w:val="0"/>
      <w:marBottom w:val="0"/>
      <w:divBdr>
        <w:top w:val="none" w:sz="0" w:space="0" w:color="auto"/>
        <w:left w:val="none" w:sz="0" w:space="0" w:color="auto"/>
        <w:bottom w:val="none" w:sz="0" w:space="0" w:color="auto"/>
        <w:right w:val="none" w:sz="0" w:space="0" w:color="auto"/>
      </w:divBdr>
    </w:div>
    <w:div w:id="16828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stina-books.com.ua/detail_books.php?isbn=966-7613-44-5&amp;url=L2xpc3Rib29rcy5waHA/dGFibGU9Ym9va3N0eXBlJmlkPVRZLWEwMjIwNTkjOTY2LTc2MTMtNDQtN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Doc('75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27080</Words>
  <Characters>15437</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Національний педагогічний університет</vt:lpstr>
    </vt:vector>
  </TitlesOfParts>
  <Company>НПУ им. Драгоманова</Company>
  <LinksUpToDate>false</LinksUpToDate>
  <CharactersWithSpaces>42433</CharactersWithSpaces>
  <SharedDoc>false</SharedDoc>
  <HLinks>
    <vt:vector size="12" baseType="variant">
      <vt:variant>
        <vt:i4>589875</vt:i4>
      </vt:variant>
      <vt:variant>
        <vt:i4>3</vt:i4>
      </vt:variant>
      <vt:variant>
        <vt:i4>0</vt:i4>
      </vt:variant>
      <vt:variant>
        <vt:i4>5</vt:i4>
      </vt:variant>
      <vt:variant>
        <vt:lpwstr>http://istina-books.com.ua/detail_books.php?isbn=966-7613-44-5&amp;url=L2xpc3Rib29rcy5waHA/dGFibGU9Ym9va3N0eXBlJmlkPVRZLWEwMjIwNTkjOTY2LTc2MTMtNDQtNQ==</vt:lpwstr>
      </vt:variant>
      <vt:variant>
        <vt:lpwstr/>
      </vt:variant>
      <vt:variant>
        <vt:i4>5242906</vt:i4>
      </vt:variant>
      <vt:variant>
        <vt:i4>0</vt:i4>
      </vt:variant>
      <vt:variant>
        <vt:i4>0</vt:i4>
      </vt:variant>
      <vt:variant>
        <vt:i4>5</vt:i4>
      </vt:variant>
      <vt:variant>
        <vt:lpwstr>javascript:OpenDoc('755-15')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педагогічний університет</dc:title>
  <dc:creator>Козенюк</dc:creator>
  <cp:lastModifiedBy>Інститут</cp:lastModifiedBy>
  <cp:revision>2</cp:revision>
  <cp:lastPrinted>2015-03-31T05:06:00Z</cp:lastPrinted>
  <dcterms:created xsi:type="dcterms:W3CDTF">2015-03-31T05:10:00Z</dcterms:created>
  <dcterms:modified xsi:type="dcterms:W3CDTF">2015-03-31T05:10:00Z</dcterms:modified>
</cp:coreProperties>
</file>