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E7" w:rsidRPr="00C306E7" w:rsidRDefault="00C306E7" w:rsidP="00C306E7">
      <w:pPr>
        <w:pStyle w:val="Style1"/>
        <w:widowControl/>
        <w:spacing w:before="43"/>
        <w:rPr>
          <w:rStyle w:val="FontStyle11"/>
          <w:sz w:val="28"/>
          <w:szCs w:val="28"/>
        </w:rPr>
      </w:pPr>
      <w:r w:rsidRPr="00C306E7">
        <w:rPr>
          <w:rStyle w:val="FontStyle11"/>
          <w:sz w:val="28"/>
          <w:szCs w:val="28"/>
        </w:rPr>
        <w:t xml:space="preserve">Міністерство освіти і науки, молоді та спорту України </w:t>
      </w:r>
    </w:p>
    <w:p w:rsidR="00C306E7" w:rsidRPr="00C306E7" w:rsidRDefault="00C306E7" w:rsidP="00C306E7">
      <w:pPr>
        <w:pStyle w:val="Style1"/>
        <w:widowControl/>
        <w:spacing w:before="43"/>
        <w:rPr>
          <w:rStyle w:val="FontStyle12"/>
          <w:sz w:val="28"/>
          <w:szCs w:val="28"/>
        </w:rPr>
      </w:pPr>
      <w:r w:rsidRPr="00C306E7">
        <w:rPr>
          <w:rStyle w:val="FontStyle12"/>
          <w:sz w:val="28"/>
          <w:szCs w:val="28"/>
        </w:rPr>
        <w:t>НАЦІОНАЛЬНИЙ ПЕДАГОГІЧНИЙ УНІВЕРСИТЕТ</w:t>
      </w:r>
    </w:p>
    <w:p w:rsidR="00C306E7" w:rsidRDefault="00C306E7" w:rsidP="00C306E7">
      <w:pPr>
        <w:pStyle w:val="Style1"/>
        <w:widowControl/>
        <w:spacing w:before="43"/>
        <w:rPr>
          <w:rStyle w:val="FontStyle12"/>
          <w:sz w:val="28"/>
          <w:szCs w:val="28"/>
        </w:rPr>
      </w:pPr>
      <w:r w:rsidRPr="00C306E7">
        <w:rPr>
          <w:rStyle w:val="FontStyle12"/>
          <w:sz w:val="28"/>
          <w:szCs w:val="28"/>
        </w:rPr>
        <w:t xml:space="preserve"> імені М.П. Драгоманова</w:t>
      </w:r>
    </w:p>
    <w:p w:rsidR="00C306E7" w:rsidRDefault="00C306E7" w:rsidP="00C306E7">
      <w:pPr>
        <w:pStyle w:val="Style1"/>
        <w:widowControl/>
        <w:spacing w:before="43"/>
        <w:rPr>
          <w:rStyle w:val="FontStyle12"/>
          <w:sz w:val="28"/>
          <w:szCs w:val="28"/>
        </w:rPr>
      </w:pPr>
    </w:p>
    <w:p w:rsidR="00C306E7" w:rsidRPr="00C306E7" w:rsidRDefault="00C306E7" w:rsidP="00C306E7">
      <w:pPr>
        <w:pStyle w:val="Style1"/>
        <w:widowControl/>
        <w:spacing w:before="43"/>
        <w:rPr>
          <w:rStyle w:val="FontStyle12"/>
          <w:sz w:val="28"/>
          <w:szCs w:val="28"/>
        </w:rPr>
      </w:pPr>
    </w:p>
    <w:p w:rsidR="00C306E7" w:rsidRPr="00C306E7" w:rsidRDefault="00C306E7" w:rsidP="00C306E7">
      <w:pPr>
        <w:spacing w:before="677"/>
        <w:ind w:left="1373"/>
        <w:jc w:val="right"/>
        <w:rPr>
          <w:sz w:val="28"/>
          <w:szCs w:val="28"/>
        </w:rPr>
      </w:pPr>
      <w:r w:rsidRPr="00C306E7">
        <w:rPr>
          <w:noProof/>
          <w:sz w:val="28"/>
          <w:szCs w:val="28"/>
          <w:lang w:eastAsia="uk-UA"/>
        </w:rPr>
        <w:drawing>
          <wp:inline distT="0" distB="0" distL="0" distR="0">
            <wp:extent cx="2434117" cy="1685925"/>
            <wp:effectExtent l="19050" t="0" r="428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117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6E7" w:rsidRDefault="00C306E7" w:rsidP="00C306E7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C306E7" w:rsidRDefault="00C306E7" w:rsidP="00C306E7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C306E7" w:rsidRDefault="00C306E7" w:rsidP="00C306E7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C306E7" w:rsidRDefault="00C306E7" w:rsidP="00C306E7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C306E7" w:rsidRDefault="00C306E7" w:rsidP="00C306E7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C306E7" w:rsidRDefault="00C306E7" w:rsidP="00C306E7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C306E7" w:rsidRPr="00C306E7" w:rsidRDefault="00C306E7" w:rsidP="00C306E7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C306E7" w:rsidRPr="00C306E7" w:rsidRDefault="00C306E7" w:rsidP="00C306E7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C306E7" w:rsidRPr="00C306E7" w:rsidRDefault="00C306E7" w:rsidP="00C306E7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C306E7" w:rsidRPr="00C306E7" w:rsidRDefault="00C306E7" w:rsidP="00C306E7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C306E7" w:rsidRPr="00C306E7" w:rsidRDefault="00C306E7" w:rsidP="00C306E7">
      <w:pPr>
        <w:pStyle w:val="Style2"/>
        <w:widowControl/>
        <w:spacing w:before="101"/>
        <w:jc w:val="center"/>
        <w:rPr>
          <w:rStyle w:val="FontStyle12"/>
          <w:spacing w:val="50"/>
          <w:sz w:val="28"/>
          <w:szCs w:val="28"/>
        </w:rPr>
      </w:pPr>
      <w:r w:rsidRPr="00C306E7">
        <w:rPr>
          <w:rStyle w:val="FontStyle12"/>
          <w:spacing w:val="50"/>
          <w:sz w:val="28"/>
          <w:szCs w:val="28"/>
        </w:rPr>
        <w:t>ПОЛОЖЕННЯ</w:t>
      </w:r>
    </w:p>
    <w:p w:rsidR="00C306E7" w:rsidRPr="00C306E7" w:rsidRDefault="00C306E7" w:rsidP="00C306E7">
      <w:pPr>
        <w:pStyle w:val="Style1"/>
        <w:widowControl/>
        <w:spacing w:before="226"/>
        <w:rPr>
          <w:rStyle w:val="FontStyle12"/>
          <w:sz w:val="28"/>
          <w:szCs w:val="28"/>
        </w:rPr>
      </w:pPr>
      <w:r w:rsidRPr="00C306E7">
        <w:rPr>
          <w:rStyle w:val="FontStyle12"/>
          <w:sz w:val="28"/>
          <w:szCs w:val="28"/>
        </w:rPr>
        <w:t>про Науково-методичну раду інституту Національного педагогічного університету імені М.П. Драгоманова</w:t>
      </w:r>
    </w:p>
    <w:p w:rsidR="00C306E7" w:rsidRPr="00C306E7" w:rsidRDefault="00C306E7" w:rsidP="00C306E7">
      <w:pPr>
        <w:pStyle w:val="Style3"/>
        <w:widowControl/>
        <w:spacing w:line="240" w:lineRule="exact"/>
        <w:ind w:left="2462"/>
        <w:jc w:val="center"/>
        <w:rPr>
          <w:sz w:val="28"/>
          <w:szCs w:val="28"/>
        </w:rPr>
      </w:pPr>
    </w:p>
    <w:p w:rsidR="00C306E7" w:rsidRPr="00C306E7" w:rsidRDefault="00C306E7" w:rsidP="00C306E7">
      <w:pPr>
        <w:pStyle w:val="Style3"/>
        <w:widowControl/>
        <w:spacing w:line="240" w:lineRule="exact"/>
        <w:ind w:left="2462"/>
        <w:jc w:val="both"/>
        <w:rPr>
          <w:sz w:val="28"/>
          <w:szCs w:val="28"/>
        </w:rPr>
      </w:pPr>
    </w:p>
    <w:p w:rsidR="00C306E7" w:rsidRPr="00C306E7" w:rsidRDefault="00C306E7" w:rsidP="00C306E7">
      <w:pPr>
        <w:pStyle w:val="Style3"/>
        <w:widowControl/>
        <w:spacing w:line="240" w:lineRule="exact"/>
        <w:ind w:left="2462"/>
        <w:jc w:val="both"/>
        <w:rPr>
          <w:sz w:val="28"/>
          <w:szCs w:val="28"/>
        </w:rPr>
      </w:pPr>
    </w:p>
    <w:p w:rsidR="00C306E7" w:rsidRPr="00C306E7" w:rsidRDefault="00C306E7" w:rsidP="00C306E7">
      <w:pPr>
        <w:pStyle w:val="Style3"/>
        <w:widowControl/>
        <w:spacing w:line="240" w:lineRule="exact"/>
        <w:ind w:left="2462"/>
        <w:jc w:val="both"/>
        <w:rPr>
          <w:sz w:val="28"/>
          <w:szCs w:val="28"/>
        </w:rPr>
      </w:pPr>
    </w:p>
    <w:p w:rsidR="00C306E7" w:rsidRPr="00C306E7" w:rsidRDefault="00C306E7" w:rsidP="00C306E7">
      <w:pPr>
        <w:pStyle w:val="Style3"/>
        <w:widowControl/>
        <w:spacing w:line="240" w:lineRule="exact"/>
        <w:ind w:left="2462"/>
        <w:jc w:val="both"/>
        <w:rPr>
          <w:sz w:val="28"/>
          <w:szCs w:val="28"/>
        </w:rPr>
      </w:pPr>
    </w:p>
    <w:p w:rsidR="00C306E7" w:rsidRPr="00C306E7" w:rsidRDefault="00C306E7" w:rsidP="00C306E7">
      <w:pPr>
        <w:pStyle w:val="Style3"/>
        <w:widowControl/>
        <w:spacing w:line="240" w:lineRule="exact"/>
        <w:ind w:left="2462"/>
        <w:jc w:val="both"/>
        <w:rPr>
          <w:sz w:val="28"/>
          <w:szCs w:val="28"/>
        </w:rPr>
      </w:pPr>
    </w:p>
    <w:p w:rsidR="00C306E7" w:rsidRPr="00C306E7" w:rsidRDefault="00C306E7" w:rsidP="00C306E7">
      <w:pPr>
        <w:pStyle w:val="Style3"/>
        <w:widowControl/>
        <w:spacing w:line="240" w:lineRule="exact"/>
        <w:ind w:left="2462"/>
        <w:jc w:val="both"/>
        <w:rPr>
          <w:sz w:val="28"/>
          <w:szCs w:val="28"/>
        </w:rPr>
      </w:pPr>
    </w:p>
    <w:p w:rsidR="00C306E7" w:rsidRPr="00C306E7" w:rsidRDefault="00C306E7" w:rsidP="00C306E7">
      <w:pPr>
        <w:pStyle w:val="Style3"/>
        <w:widowControl/>
        <w:spacing w:line="240" w:lineRule="exact"/>
        <w:ind w:left="2462"/>
        <w:jc w:val="both"/>
        <w:rPr>
          <w:sz w:val="28"/>
          <w:szCs w:val="28"/>
        </w:rPr>
      </w:pPr>
    </w:p>
    <w:p w:rsidR="00C306E7" w:rsidRPr="00C306E7" w:rsidRDefault="00C306E7" w:rsidP="00C306E7">
      <w:pPr>
        <w:pStyle w:val="Style3"/>
        <w:widowControl/>
        <w:spacing w:line="240" w:lineRule="exact"/>
        <w:ind w:left="2462"/>
        <w:jc w:val="both"/>
        <w:rPr>
          <w:sz w:val="28"/>
          <w:szCs w:val="28"/>
        </w:rPr>
      </w:pPr>
    </w:p>
    <w:p w:rsidR="00C306E7" w:rsidRPr="00C306E7" w:rsidRDefault="00C306E7" w:rsidP="00C306E7">
      <w:pPr>
        <w:pStyle w:val="Style3"/>
        <w:widowControl/>
        <w:spacing w:line="240" w:lineRule="exact"/>
        <w:ind w:left="2462"/>
        <w:jc w:val="both"/>
        <w:rPr>
          <w:sz w:val="28"/>
          <w:szCs w:val="28"/>
        </w:rPr>
      </w:pPr>
    </w:p>
    <w:p w:rsidR="00C306E7" w:rsidRPr="00C306E7" w:rsidRDefault="00C306E7" w:rsidP="00C306E7">
      <w:pPr>
        <w:pStyle w:val="Style3"/>
        <w:widowControl/>
        <w:spacing w:line="240" w:lineRule="exact"/>
        <w:ind w:left="2462"/>
        <w:jc w:val="both"/>
        <w:rPr>
          <w:sz w:val="28"/>
          <w:szCs w:val="28"/>
        </w:rPr>
      </w:pPr>
    </w:p>
    <w:p w:rsidR="00C306E7" w:rsidRPr="00C306E7" w:rsidRDefault="00C306E7" w:rsidP="00C306E7">
      <w:pPr>
        <w:pStyle w:val="Style3"/>
        <w:widowControl/>
        <w:spacing w:line="240" w:lineRule="exact"/>
        <w:ind w:left="2462"/>
        <w:jc w:val="both"/>
        <w:rPr>
          <w:sz w:val="28"/>
          <w:szCs w:val="28"/>
        </w:rPr>
      </w:pPr>
    </w:p>
    <w:p w:rsidR="00C306E7" w:rsidRPr="00C306E7" w:rsidRDefault="00C306E7" w:rsidP="00C306E7">
      <w:pPr>
        <w:pStyle w:val="Style3"/>
        <w:widowControl/>
        <w:spacing w:line="240" w:lineRule="exact"/>
        <w:ind w:left="2462"/>
        <w:jc w:val="both"/>
        <w:rPr>
          <w:sz w:val="28"/>
          <w:szCs w:val="28"/>
        </w:rPr>
      </w:pPr>
    </w:p>
    <w:p w:rsidR="00C306E7" w:rsidRDefault="00C306E7" w:rsidP="00C306E7">
      <w:pPr>
        <w:pStyle w:val="Style3"/>
        <w:widowControl/>
        <w:spacing w:line="240" w:lineRule="exact"/>
        <w:ind w:left="2462"/>
        <w:jc w:val="both"/>
        <w:rPr>
          <w:sz w:val="28"/>
          <w:szCs w:val="28"/>
        </w:rPr>
      </w:pPr>
    </w:p>
    <w:p w:rsidR="00C306E7" w:rsidRDefault="00C306E7" w:rsidP="00C306E7">
      <w:pPr>
        <w:pStyle w:val="Style3"/>
        <w:widowControl/>
        <w:spacing w:line="240" w:lineRule="exact"/>
        <w:ind w:left="2462"/>
        <w:jc w:val="both"/>
        <w:rPr>
          <w:sz w:val="28"/>
          <w:szCs w:val="28"/>
        </w:rPr>
      </w:pPr>
    </w:p>
    <w:p w:rsidR="00C306E7" w:rsidRDefault="00C306E7" w:rsidP="00C306E7">
      <w:pPr>
        <w:pStyle w:val="Style3"/>
        <w:widowControl/>
        <w:spacing w:line="240" w:lineRule="exact"/>
        <w:ind w:left="2462"/>
        <w:jc w:val="both"/>
        <w:rPr>
          <w:sz w:val="28"/>
          <w:szCs w:val="28"/>
        </w:rPr>
      </w:pPr>
    </w:p>
    <w:p w:rsidR="00C306E7" w:rsidRPr="00C306E7" w:rsidRDefault="00C306E7" w:rsidP="00C306E7">
      <w:pPr>
        <w:pStyle w:val="Style3"/>
        <w:widowControl/>
        <w:spacing w:line="240" w:lineRule="exact"/>
        <w:ind w:left="2462"/>
        <w:jc w:val="both"/>
        <w:rPr>
          <w:sz w:val="28"/>
          <w:szCs w:val="28"/>
        </w:rPr>
      </w:pPr>
    </w:p>
    <w:p w:rsidR="00C306E7" w:rsidRPr="00C306E7" w:rsidRDefault="00C306E7" w:rsidP="00C306E7">
      <w:pPr>
        <w:pStyle w:val="Style3"/>
        <w:widowControl/>
        <w:spacing w:line="240" w:lineRule="exact"/>
        <w:ind w:left="2462"/>
        <w:jc w:val="both"/>
        <w:rPr>
          <w:sz w:val="28"/>
          <w:szCs w:val="28"/>
        </w:rPr>
      </w:pPr>
    </w:p>
    <w:p w:rsidR="00C306E7" w:rsidRPr="00C306E7" w:rsidRDefault="00C306E7" w:rsidP="00C306E7">
      <w:pPr>
        <w:pStyle w:val="Style3"/>
        <w:widowControl/>
        <w:spacing w:line="240" w:lineRule="exact"/>
        <w:ind w:left="2462"/>
        <w:jc w:val="both"/>
        <w:rPr>
          <w:sz w:val="28"/>
          <w:szCs w:val="28"/>
        </w:rPr>
      </w:pPr>
    </w:p>
    <w:p w:rsidR="00C306E7" w:rsidRPr="00C306E7" w:rsidRDefault="00C306E7" w:rsidP="00C306E7">
      <w:pPr>
        <w:pStyle w:val="Style3"/>
        <w:widowControl/>
        <w:spacing w:line="240" w:lineRule="exact"/>
        <w:ind w:left="2462"/>
        <w:jc w:val="both"/>
        <w:rPr>
          <w:sz w:val="28"/>
          <w:szCs w:val="28"/>
        </w:rPr>
      </w:pPr>
    </w:p>
    <w:p w:rsidR="00C306E7" w:rsidRPr="00C306E7" w:rsidRDefault="00C306E7" w:rsidP="00C306E7">
      <w:pPr>
        <w:pStyle w:val="Style3"/>
        <w:widowControl/>
        <w:spacing w:before="168"/>
        <w:ind w:left="2462"/>
        <w:jc w:val="center"/>
        <w:rPr>
          <w:rStyle w:val="FontStyle13"/>
          <w:sz w:val="28"/>
          <w:szCs w:val="28"/>
        </w:rPr>
      </w:pPr>
      <w:r w:rsidRPr="00C306E7">
        <w:rPr>
          <w:rStyle w:val="FontStyle13"/>
          <w:sz w:val="28"/>
          <w:szCs w:val="28"/>
        </w:rPr>
        <w:t>2011</w:t>
      </w:r>
    </w:p>
    <w:p w:rsidR="00C306E7" w:rsidRPr="00C306E7" w:rsidRDefault="00C306E7">
      <w:pPr>
        <w:rPr>
          <w:rFonts w:ascii="Times New Roman" w:hAnsi="Times New Roman" w:cs="Times New Roman"/>
          <w:noProof/>
          <w:color w:val="000000"/>
          <w:sz w:val="28"/>
          <w:szCs w:val="28"/>
          <w:u w:val="single"/>
          <w:lang w:eastAsia="uk-UA"/>
        </w:rPr>
      </w:pPr>
      <w:r w:rsidRPr="00C306E7">
        <w:rPr>
          <w:rFonts w:ascii="Times New Roman" w:hAnsi="Times New Roman" w:cs="Times New Roman"/>
          <w:noProof/>
          <w:color w:val="000000"/>
          <w:sz w:val="28"/>
          <w:szCs w:val="28"/>
          <w:u w:val="single"/>
          <w:lang w:eastAsia="uk-UA"/>
        </w:rPr>
        <w:br w:type="page"/>
      </w:r>
    </w:p>
    <w:p w:rsidR="00986F96" w:rsidRPr="00A14779" w:rsidRDefault="00986F96" w:rsidP="00986F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</w:pPr>
    </w:p>
    <w:p w:rsidR="00986F96" w:rsidRPr="00A14779" w:rsidRDefault="00986F96" w:rsidP="0000777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  <w:lastRenderedPageBreak/>
        <w:t>1. Загальні положення:</w:t>
      </w:r>
    </w:p>
    <w:p w:rsidR="00986F96" w:rsidRPr="00A14779" w:rsidRDefault="00986F96" w:rsidP="0000777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1.1. Науково-методична рада інституту створюється терміном на один рік за поданням директора інституту, затверджується наказом ректора університету і є дорадчим органом при директорові інституту з проблемних та практичних питань методики навчально-виховного процесу, організуючим та спрямовуючим методичну роботу в інституті.</w:t>
      </w:r>
    </w:p>
    <w:p w:rsidR="00986F96" w:rsidRPr="00A14779" w:rsidRDefault="00986F96" w:rsidP="0000777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1.2. Науково-методичну раду очолює заступник директора інституту з навчально-методичної роботи або один з найдосвідченіших викладачів-методистів, який є членом Вченої ради інституту.</w:t>
      </w:r>
    </w:p>
    <w:p w:rsidR="00986F96" w:rsidRPr="00A14779" w:rsidRDefault="00986F96" w:rsidP="0000777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1.3. У своїй роботі Науково-методична рада інституту керується Конституцією України, законами України «Про освіту», «Про вищу освіту» іншими нормативними і директивними документами Кабінету Міністрів України, Міністерства освіти і науки, молоді та спорту України, рішеннями Вченої ради університету і наказами ректора університету та цим Положенням.</w:t>
      </w:r>
    </w:p>
    <w:p w:rsidR="00986F96" w:rsidRPr="00A14779" w:rsidRDefault="00986F96" w:rsidP="0000777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1.4. До складу Науково-методичної ради, крім голови входять заступник голови, секретар і члени ради - завідувачі кафедрами, провідні викладачі - професори і доценти, які мають значний досвід навчально-методичної роботи.</w:t>
      </w:r>
    </w:p>
    <w:p w:rsidR="00986F96" w:rsidRPr="00A14779" w:rsidRDefault="00986F96" w:rsidP="0000777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1.5. План роботи Науково-методичної ради розроблюється на наступний навчальний рік і затверджується Вченою радою інституту не пізніше червня поточного року. Один екземпляр плану подається до Науково-методичної ради університету. Засідання проводяться один раз на два місяці.</w:t>
      </w:r>
    </w:p>
    <w:p w:rsidR="00986F96" w:rsidRPr="00A14779" w:rsidRDefault="00986F96" w:rsidP="0000777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1.6. Найважливіші питання Науково-методична рада виносить на обговорення Вченої ради інституту.</w:t>
      </w:r>
    </w:p>
    <w:p w:rsidR="00EF7655" w:rsidRPr="00A14779" w:rsidRDefault="00986F96" w:rsidP="0000777E">
      <w:pPr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1.7. Рішення і рекомендації Науково-методичної ради після затвердження їх Вченою радою інституту є обов'язковими для всіх викладачів, завідувачів кафедр і навчально-допоміжного персоналу інституту.</w:t>
      </w:r>
    </w:p>
    <w:p w:rsidR="004E12E8" w:rsidRPr="00A14779" w:rsidRDefault="004E12E8" w:rsidP="0000777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Pr="00A14779"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  <w:t>Завдання Науково-методичної ради Інституту:</w:t>
      </w:r>
    </w:p>
    <w:p w:rsidR="004E12E8" w:rsidRPr="00A14779" w:rsidRDefault="004E12E8" w:rsidP="0000777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2.1. На Науково-методичну раду інституту покладається:</w:t>
      </w:r>
    </w:p>
    <w:p w:rsidR="004E12E8" w:rsidRPr="00A14779" w:rsidRDefault="004E12E8" w:rsidP="0000777E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систематичне вивчення, узагальнення і поширення передового досвіду організації навчально-виховної, методичної роботи кафедр, викладачів, розроблення пропозицій щодо впровадження конкретних заходів активізації пізнавальної діяльності студентів;</w:t>
      </w:r>
    </w:p>
    <w:p w:rsidR="004E12E8" w:rsidRPr="00A14779" w:rsidRDefault="004E12E8" w:rsidP="0000777E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надання методичної допомоги кафедрам у підготовці науково-методичного забезпечення навчально-виховного процесу в інституті;</w:t>
      </w:r>
    </w:p>
    <w:p w:rsidR="004E12E8" w:rsidRPr="00A14779" w:rsidRDefault="004E12E8" w:rsidP="0000777E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розроблення рекомендацій з питань вдосконалення змісту навчального процесу, навчальних планів, програм та іншої навчально-методичної документації зі спеціальностей і дисциплін;</w:t>
      </w:r>
    </w:p>
    <w:p w:rsidR="004E12E8" w:rsidRPr="00A14779" w:rsidRDefault="004E12E8" w:rsidP="0000777E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розроблення рекомендацій щодо вдосконалення форм і методів організації самостійної та індивідуальної роботи студентів, методики діагностики і контролю та критеріїв оцінювання рівня знань та вмінь студентів;</w:t>
      </w:r>
    </w:p>
    <w:p w:rsidR="004E12E8" w:rsidRPr="00A14779" w:rsidRDefault="004E12E8" w:rsidP="0000777E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- розроблення пропозицій з удосконалення зв'язків з випускниками та стажування молодих фахівців, усунення виявлених недоліків у підготовці фахівців відповідного профілю;</w:t>
      </w:r>
    </w:p>
    <w:p w:rsidR="004E12E8" w:rsidRPr="00A14779" w:rsidRDefault="004E12E8" w:rsidP="0000777E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розроблення рекомендацій щодо ефективного зв'язку кафедр з базовими школами інституту;</w:t>
      </w:r>
    </w:p>
    <w:p w:rsidR="004E12E8" w:rsidRPr="00A14779" w:rsidRDefault="004E12E8" w:rsidP="0000777E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розгляд та рекомендація до друку навчально-методичної літератури та інших видань викладачів, аспірантів та співробітників інституту.</w:t>
      </w:r>
    </w:p>
    <w:p w:rsidR="007A5DEA" w:rsidRDefault="004E12E8" w:rsidP="0000777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</w:t>
      </w:r>
      <w:r w:rsidR="007A5D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14779"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  <w:t>Права Науково-методичної ради інституту:</w:t>
      </w:r>
    </w:p>
    <w:p w:rsidR="004E12E8" w:rsidRPr="00A14779" w:rsidRDefault="004E12E8" w:rsidP="0000777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3.1. Науково-методичній раді надається право:</w:t>
      </w:r>
    </w:p>
    <w:p w:rsidR="004E12E8" w:rsidRPr="00A14779" w:rsidRDefault="004E12E8" w:rsidP="0000777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вивчати і координувати на кафедрах інституту науково-методичну та виховну роботу;</w:t>
      </w:r>
    </w:p>
    <w:p w:rsidR="004E12E8" w:rsidRPr="00A14779" w:rsidRDefault="004E12E8" w:rsidP="0000777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звертатися до кафедри із запитами для аналізу методичної роботи, а також залучати до роботи Науково-методичної ради викладачів та співробітників кафедр інституту;</w:t>
      </w:r>
    </w:p>
    <w:p w:rsidR="004E12E8" w:rsidRPr="00A14779" w:rsidRDefault="004E12E8" w:rsidP="0000777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надавати рекомендації щодо розгляду та затвердження на засіданнях Вченої</w:t>
      </w:r>
    </w:p>
    <w:p w:rsidR="007A5DEA" w:rsidRDefault="004E12E8" w:rsidP="0000777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ради   інституту, Науково-методичної   ради університету   та Вченої ради</w:t>
      </w:r>
      <w:r w:rsidR="00A14779"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університету   складових   науково-методичного   забезпечення   навчально-виховного   процесу   та   інших   видань,   підготовлених   професорсько-викладацьким складом та співробітниками інституту.</w:t>
      </w:r>
    </w:p>
    <w:p w:rsidR="00A14779" w:rsidRPr="00A14779" w:rsidRDefault="00A14779" w:rsidP="0000777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14779"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  <w:t>4. Документація Науково-методичної ради інституту:</w:t>
      </w:r>
    </w:p>
    <w:p w:rsidR="00A14779" w:rsidRPr="00A14779" w:rsidRDefault="00A14779" w:rsidP="0000777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накази, розпорядження, положення, що регламентують роботу Науково методичної ради;</w:t>
      </w:r>
    </w:p>
    <w:p w:rsidR="00A14779" w:rsidRPr="00A14779" w:rsidRDefault="00A14779" w:rsidP="0000777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склад Науково-методичної ради /номер наказу і його дата/;</w:t>
      </w:r>
    </w:p>
    <w:p w:rsidR="00A14779" w:rsidRPr="00A14779" w:rsidRDefault="00A14779" w:rsidP="0000777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план роботи Науково-методичної ради на рік;</w:t>
      </w:r>
    </w:p>
    <w:p w:rsidR="00A14779" w:rsidRPr="00A14779" w:rsidRDefault="00A14779" w:rsidP="0000777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розширені протоколи засідань (копії витягів);</w:t>
      </w:r>
    </w:p>
    <w:p w:rsidR="00A14779" w:rsidRPr="00A14779" w:rsidRDefault="00A14779" w:rsidP="0000777E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методичні рекомендації /довідки та інші матеріали, підготовлені, узагальнені і схвалені Науково-методичною радою/.</w:t>
      </w:r>
    </w:p>
    <w:p w:rsidR="00A14779" w:rsidRPr="00A14779" w:rsidRDefault="00A14779" w:rsidP="0000777E">
      <w:pPr>
        <w:ind w:firstLine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Документація Науково-методичної ради має зберігатися в дирекції інституту.</w:t>
      </w:r>
    </w:p>
    <w:p w:rsidR="00A14779" w:rsidRDefault="00A14779" w:rsidP="00A14779">
      <w:pPr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7A5DEA" w:rsidRDefault="007A5DEA" w:rsidP="00A14779">
      <w:pPr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7A5DEA" w:rsidRDefault="007A5DEA" w:rsidP="00A14779">
      <w:pPr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7A5DEA" w:rsidRDefault="007A5DEA" w:rsidP="00A14779">
      <w:pPr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7A5DEA" w:rsidRPr="00A14779" w:rsidRDefault="007A5DEA" w:rsidP="00A14779">
      <w:pPr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A14779" w:rsidRPr="00A14779" w:rsidRDefault="00A14779" w:rsidP="00A14779">
      <w:pPr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14779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2447925" cy="93132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931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4779" w:rsidRPr="00A14779" w:rsidSect="009B2992"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77E" w:rsidRDefault="0000777E" w:rsidP="00A14779">
      <w:pPr>
        <w:spacing w:after="0" w:line="240" w:lineRule="auto"/>
      </w:pPr>
      <w:r>
        <w:separator/>
      </w:r>
    </w:p>
  </w:endnote>
  <w:endnote w:type="continuationSeparator" w:id="0">
    <w:p w:rsidR="0000777E" w:rsidRDefault="0000777E" w:rsidP="00A1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6407"/>
      <w:docPartObj>
        <w:docPartGallery w:val="Page Numbers (Bottom of Page)"/>
        <w:docPartUnique/>
      </w:docPartObj>
    </w:sdtPr>
    <w:sdtContent>
      <w:p w:rsidR="0000777E" w:rsidRDefault="00B27544">
        <w:pPr>
          <w:pStyle w:val="a8"/>
          <w:jc w:val="right"/>
        </w:pPr>
        <w:fldSimple w:instr=" PAGE   \* MERGEFORMAT ">
          <w:r w:rsidR="00C306E7">
            <w:rPr>
              <w:noProof/>
            </w:rPr>
            <w:t>1</w:t>
          </w:r>
        </w:fldSimple>
      </w:p>
    </w:sdtContent>
  </w:sdt>
  <w:p w:rsidR="0000777E" w:rsidRDefault="000077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77E" w:rsidRDefault="0000777E" w:rsidP="00A14779">
      <w:pPr>
        <w:spacing w:after="0" w:line="240" w:lineRule="auto"/>
      </w:pPr>
      <w:r>
        <w:separator/>
      </w:r>
    </w:p>
  </w:footnote>
  <w:footnote w:type="continuationSeparator" w:id="0">
    <w:p w:rsidR="0000777E" w:rsidRDefault="0000777E" w:rsidP="00A14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A21"/>
    <w:multiLevelType w:val="hybridMultilevel"/>
    <w:tmpl w:val="3E7C9CF6"/>
    <w:lvl w:ilvl="0" w:tplc="CDAA8AE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177"/>
    <w:rsid w:val="0000777E"/>
    <w:rsid w:val="0001316C"/>
    <w:rsid w:val="000141B9"/>
    <w:rsid w:val="00016EFA"/>
    <w:rsid w:val="000226AD"/>
    <w:rsid w:val="00026B30"/>
    <w:rsid w:val="00027C20"/>
    <w:rsid w:val="00032E43"/>
    <w:rsid w:val="00041FFA"/>
    <w:rsid w:val="000505D8"/>
    <w:rsid w:val="00055EFC"/>
    <w:rsid w:val="000564A9"/>
    <w:rsid w:val="00057113"/>
    <w:rsid w:val="00061269"/>
    <w:rsid w:val="00064AB1"/>
    <w:rsid w:val="0006683C"/>
    <w:rsid w:val="00075CFE"/>
    <w:rsid w:val="0008348B"/>
    <w:rsid w:val="00083AD3"/>
    <w:rsid w:val="000A2D61"/>
    <w:rsid w:val="000B1DD1"/>
    <w:rsid w:val="000B2D08"/>
    <w:rsid w:val="000B3CF1"/>
    <w:rsid w:val="000C0899"/>
    <w:rsid w:val="000D4920"/>
    <w:rsid w:val="000D7FE6"/>
    <w:rsid w:val="000F6CC3"/>
    <w:rsid w:val="001216A1"/>
    <w:rsid w:val="0012340C"/>
    <w:rsid w:val="001267D9"/>
    <w:rsid w:val="00136634"/>
    <w:rsid w:val="0016016C"/>
    <w:rsid w:val="00162F85"/>
    <w:rsid w:val="0016364F"/>
    <w:rsid w:val="001671C0"/>
    <w:rsid w:val="00171859"/>
    <w:rsid w:val="00177CE5"/>
    <w:rsid w:val="00180C35"/>
    <w:rsid w:val="001818C7"/>
    <w:rsid w:val="00185D94"/>
    <w:rsid w:val="001869D1"/>
    <w:rsid w:val="00191A15"/>
    <w:rsid w:val="00192865"/>
    <w:rsid w:val="001A2994"/>
    <w:rsid w:val="001A5F6D"/>
    <w:rsid w:val="001B4BF6"/>
    <w:rsid w:val="001B4EE2"/>
    <w:rsid w:val="001C4356"/>
    <w:rsid w:val="001C7482"/>
    <w:rsid w:val="001D3140"/>
    <w:rsid w:val="001D5258"/>
    <w:rsid w:val="001D7C79"/>
    <w:rsid w:val="001E255B"/>
    <w:rsid w:val="001E4087"/>
    <w:rsid w:val="001E4232"/>
    <w:rsid w:val="001F4C33"/>
    <w:rsid w:val="001F7FA9"/>
    <w:rsid w:val="00203552"/>
    <w:rsid w:val="00205ED1"/>
    <w:rsid w:val="002242B0"/>
    <w:rsid w:val="00226860"/>
    <w:rsid w:val="00247D86"/>
    <w:rsid w:val="002575F9"/>
    <w:rsid w:val="00260E20"/>
    <w:rsid w:val="00277381"/>
    <w:rsid w:val="002773AA"/>
    <w:rsid w:val="002826D2"/>
    <w:rsid w:val="00282C04"/>
    <w:rsid w:val="00282DE0"/>
    <w:rsid w:val="002857C2"/>
    <w:rsid w:val="00286FB9"/>
    <w:rsid w:val="00293944"/>
    <w:rsid w:val="00296BDD"/>
    <w:rsid w:val="002B4214"/>
    <w:rsid w:val="002B4FD8"/>
    <w:rsid w:val="002B54E6"/>
    <w:rsid w:val="002C1975"/>
    <w:rsid w:val="002D1890"/>
    <w:rsid w:val="002D583B"/>
    <w:rsid w:val="002E1B60"/>
    <w:rsid w:val="002E5856"/>
    <w:rsid w:val="002F2542"/>
    <w:rsid w:val="0030409A"/>
    <w:rsid w:val="00312C5E"/>
    <w:rsid w:val="00313848"/>
    <w:rsid w:val="003206DB"/>
    <w:rsid w:val="0032412C"/>
    <w:rsid w:val="003277A6"/>
    <w:rsid w:val="0033056E"/>
    <w:rsid w:val="003359B5"/>
    <w:rsid w:val="00341052"/>
    <w:rsid w:val="003573F9"/>
    <w:rsid w:val="00361049"/>
    <w:rsid w:val="003648EE"/>
    <w:rsid w:val="00366461"/>
    <w:rsid w:val="00371CE9"/>
    <w:rsid w:val="0037528B"/>
    <w:rsid w:val="0037753B"/>
    <w:rsid w:val="0038546B"/>
    <w:rsid w:val="003A6834"/>
    <w:rsid w:val="003C2AEF"/>
    <w:rsid w:val="003D0148"/>
    <w:rsid w:val="003E4C1E"/>
    <w:rsid w:val="003F194A"/>
    <w:rsid w:val="003F353F"/>
    <w:rsid w:val="003F4B25"/>
    <w:rsid w:val="003F6FCB"/>
    <w:rsid w:val="00401231"/>
    <w:rsid w:val="0040542B"/>
    <w:rsid w:val="00423AA9"/>
    <w:rsid w:val="0042562C"/>
    <w:rsid w:val="004353DF"/>
    <w:rsid w:val="0043671E"/>
    <w:rsid w:val="004434CE"/>
    <w:rsid w:val="00451390"/>
    <w:rsid w:val="00454191"/>
    <w:rsid w:val="004637BE"/>
    <w:rsid w:val="004806AA"/>
    <w:rsid w:val="00481EB8"/>
    <w:rsid w:val="0049138D"/>
    <w:rsid w:val="004A1DA9"/>
    <w:rsid w:val="004A1E97"/>
    <w:rsid w:val="004A73B7"/>
    <w:rsid w:val="004C324E"/>
    <w:rsid w:val="004C6B94"/>
    <w:rsid w:val="004D1BB3"/>
    <w:rsid w:val="004D1F71"/>
    <w:rsid w:val="004E12E8"/>
    <w:rsid w:val="005109F8"/>
    <w:rsid w:val="005132FE"/>
    <w:rsid w:val="00515DD3"/>
    <w:rsid w:val="0051736D"/>
    <w:rsid w:val="0051757D"/>
    <w:rsid w:val="005219E1"/>
    <w:rsid w:val="00521D28"/>
    <w:rsid w:val="005221FA"/>
    <w:rsid w:val="00523566"/>
    <w:rsid w:val="005317E3"/>
    <w:rsid w:val="0053196E"/>
    <w:rsid w:val="00532D57"/>
    <w:rsid w:val="0059132E"/>
    <w:rsid w:val="005B225D"/>
    <w:rsid w:val="005B627D"/>
    <w:rsid w:val="005C4631"/>
    <w:rsid w:val="005D038D"/>
    <w:rsid w:val="005D7454"/>
    <w:rsid w:val="005F076E"/>
    <w:rsid w:val="005F63CE"/>
    <w:rsid w:val="00601C99"/>
    <w:rsid w:val="00602734"/>
    <w:rsid w:val="00613096"/>
    <w:rsid w:val="0061442E"/>
    <w:rsid w:val="006163F8"/>
    <w:rsid w:val="00622922"/>
    <w:rsid w:val="00630536"/>
    <w:rsid w:val="00631D01"/>
    <w:rsid w:val="006334BA"/>
    <w:rsid w:val="00635AAB"/>
    <w:rsid w:val="00641849"/>
    <w:rsid w:val="00641CED"/>
    <w:rsid w:val="00645055"/>
    <w:rsid w:val="00646202"/>
    <w:rsid w:val="00657A09"/>
    <w:rsid w:val="006730F4"/>
    <w:rsid w:val="00675692"/>
    <w:rsid w:val="006779C5"/>
    <w:rsid w:val="00684609"/>
    <w:rsid w:val="0068741E"/>
    <w:rsid w:val="00687F63"/>
    <w:rsid w:val="00695505"/>
    <w:rsid w:val="006A3C25"/>
    <w:rsid w:val="006A409E"/>
    <w:rsid w:val="006B2AE1"/>
    <w:rsid w:val="006B3F2B"/>
    <w:rsid w:val="006C0CEB"/>
    <w:rsid w:val="006C3756"/>
    <w:rsid w:val="006C3EB7"/>
    <w:rsid w:val="006C3EEE"/>
    <w:rsid w:val="006D0FFF"/>
    <w:rsid w:val="006D351C"/>
    <w:rsid w:val="006E7A8C"/>
    <w:rsid w:val="006F472F"/>
    <w:rsid w:val="006F4D3C"/>
    <w:rsid w:val="00701EEF"/>
    <w:rsid w:val="00711F1E"/>
    <w:rsid w:val="00712399"/>
    <w:rsid w:val="00722B09"/>
    <w:rsid w:val="007252FE"/>
    <w:rsid w:val="00727453"/>
    <w:rsid w:val="007412D6"/>
    <w:rsid w:val="00743AFD"/>
    <w:rsid w:val="00745492"/>
    <w:rsid w:val="00753F37"/>
    <w:rsid w:val="00770307"/>
    <w:rsid w:val="007718AE"/>
    <w:rsid w:val="00772981"/>
    <w:rsid w:val="00773A08"/>
    <w:rsid w:val="00780127"/>
    <w:rsid w:val="00791621"/>
    <w:rsid w:val="0079438B"/>
    <w:rsid w:val="007A5DEA"/>
    <w:rsid w:val="007B5770"/>
    <w:rsid w:val="007B6C1C"/>
    <w:rsid w:val="007B713F"/>
    <w:rsid w:val="007C7270"/>
    <w:rsid w:val="007D0354"/>
    <w:rsid w:val="007D340A"/>
    <w:rsid w:val="007E3F0B"/>
    <w:rsid w:val="00804510"/>
    <w:rsid w:val="0080464E"/>
    <w:rsid w:val="008059F2"/>
    <w:rsid w:val="00806605"/>
    <w:rsid w:val="008101AD"/>
    <w:rsid w:val="00811ED8"/>
    <w:rsid w:val="00816205"/>
    <w:rsid w:val="00820C0A"/>
    <w:rsid w:val="00821E2D"/>
    <w:rsid w:val="00833503"/>
    <w:rsid w:val="0083468D"/>
    <w:rsid w:val="0084528C"/>
    <w:rsid w:val="00846EA9"/>
    <w:rsid w:val="0085024A"/>
    <w:rsid w:val="0087374D"/>
    <w:rsid w:val="008737BE"/>
    <w:rsid w:val="00890BB1"/>
    <w:rsid w:val="00893971"/>
    <w:rsid w:val="008A2F82"/>
    <w:rsid w:val="008A3787"/>
    <w:rsid w:val="008D02E9"/>
    <w:rsid w:val="008D17AA"/>
    <w:rsid w:val="008F671E"/>
    <w:rsid w:val="00904045"/>
    <w:rsid w:val="00910E17"/>
    <w:rsid w:val="00911981"/>
    <w:rsid w:val="009175AC"/>
    <w:rsid w:val="0093112A"/>
    <w:rsid w:val="00950236"/>
    <w:rsid w:val="009537CB"/>
    <w:rsid w:val="009546B1"/>
    <w:rsid w:val="00962177"/>
    <w:rsid w:val="00977562"/>
    <w:rsid w:val="00981EBB"/>
    <w:rsid w:val="0098665D"/>
    <w:rsid w:val="00986F96"/>
    <w:rsid w:val="00987838"/>
    <w:rsid w:val="00990C49"/>
    <w:rsid w:val="0099107F"/>
    <w:rsid w:val="00995FC9"/>
    <w:rsid w:val="009A7982"/>
    <w:rsid w:val="009B2992"/>
    <w:rsid w:val="009B4024"/>
    <w:rsid w:val="009B558B"/>
    <w:rsid w:val="009C1296"/>
    <w:rsid w:val="009C61C3"/>
    <w:rsid w:val="009D0DA0"/>
    <w:rsid w:val="009D16E4"/>
    <w:rsid w:val="009D3A2C"/>
    <w:rsid w:val="009D62E0"/>
    <w:rsid w:val="009D6694"/>
    <w:rsid w:val="009E2B56"/>
    <w:rsid w:val="009E64DE"/>
    <w:rsid w:val="00A141AF"/>
    <w:rsid w:val="00A14779"/>
    <w:rsid w:val="00A14A92"/>
    <w:rsid w:val="00A169F7"/>
    <w:rsid w:val="00A17C4A"/>
    <w:rsid w:val="00A30008"/>
    <w:rsid w:val="00A319C6"/>
    <w:rsid w:val="00A41E96"/>
    <w:rsid w:val="00A43EF3"/>
    <w:rsid w:val="00A57C90"/>
    <w:rsid w:val="00A72620"/>
    <w:rsid w:val="00A72A0E"/>
    <w:rsid w:val="00A73BFE"/>
    <w:rsid w:val="00A774F2"/>
    <w:rsid w:val="00A81693"/>
    <w:rsid w:val="00A857A5"/>
    <w:rsid w:val="00A87D80"/>
    <w:rsid w:val="00A91E54"/>
    <w:rsid w:val="00A96194"/>
    <w:rsid w:val="00AA0310"/>
    <w:rsid w:val="00AA4B2D"/>
    <w:rsid w:val="00AB0644"/>
    <w:rsid w:val="00AE09CE"/>
    <w:rsid w:val="00AF1143"/>
    <w:rsid w:val="00B056EF"/>
    <w:rsid w:val="00B2584D"/>
    <w:rsid w:val="00B27544"/>
    <w:rsid w:val="00B33780"/>
    <w:rsid w:val="00B52C5C"/>
    <w:rsid w:val="00B65278"/>
    <w:rsid w:val="00B67189"/>
    <w:rsid w:val="00B7404A"/>
    <w:rsid w:val="00B7514C"/>
    <w:rsid w:val="00B75376"/>
    <w:rsid w:val="00B85D86"/>
    <w:rsid w:val="00B8659F"/>
    <w:rsid w:val="00B8730F"/>
    <w:rsid w:val="00B93713"/>
    <w:rsid w:val="00B94A53"/>
    <w:rsid w:val="00BA1EA4"/>
    <w:rsid w:val="00BA3300"/>
    <w:rsid w:val="00BA6F2C"/>
    <w:rsid w:val="00BB269B"/>
    <w:rsid w:val="00BB317C"/>
    <w:rsid w:val="00BB56FE"/>
    <w:rsid w:val="00BC44E8"/>
    <w:rsid w:val="00BD4E71"/>
    <w:rsid w:val="00BE40AD"/>
    <w:rsid w:val="00BF5C9C"/>
    <w:rsid w:val="00BF68EC"/>
    <w:rsid w:val="00C03773"/>
    <w:rsid w:val="00C306E7"/>
    <w:rsid w:val="00C415EB"/>
    <w:rsid w:val="00C44190"/>
    <w:rsid w:val="00C46DFF"/>
    <w:rsid w:val="00C52129"/>
    <w:rsid w:val="00C52D76"/>
    <w:rsid w:val="00C56077"/>
    <w:rsid w:val="00C600D5"/>
    <w:rsid w:val="00C638FE"/>
    <w:rsid w:val="00C64FDE"/>
    <w:rsid w:val="00C668EC"/>
    <w:rsid w:val="00C73D43"/>
    <w:rsid w:val="00C73DE7"/>
    <w:rsid w:val="00C813B2"/>
    <w:rsid w:val="00C81A5B"/>
    <w:rsid w:val="00C83D80"/>
    <w:rsid w:val="00C9130A"/>
    <w:rsid w:val="00C915F7"/>
    <w:rsid w:val="00C94A12"/>
    <w:rsid w:val="00CA2229"/>
    <w:rsid w:val="00CB216F"/>
    <w:rsid w:val="00CD5F37"/>
    <w:rsid w:val="00CF088A"/>
    <w:rsid w:val="00CF6229"/>
    <w:rsid w:val="00D0052A"/>
    <w:rsid w:val="00D02FC9"/>
    <w:rsid w:val="00D1031C"/>
    <w:rsid w:val="00D15D2D"/>
    <w:rsid w:val="00D16149"/>
    <w:rsid w:val="00D326DC"/>
    <w:rsid w:val="00D34565"/>
    <w:rsid w:val="00D3716D"/>
    <w:rsid w:val="00D4321B"/>
    <w:rsid w:val="00D47757"/>
    <w:rsid w:val="00D56471"/>
    <w:rsid w:val="00D777A7"/>
    <w:rsid w:val="00D95867"/>
    <w:rsid w:val="00DA0DD8"/>
    <w:rsid w:val="00DA0F02"/>
    <w:rsid w:val="00DA1108"/>
    <w:rsid w:val="00DF66CA"/>
    <w:rsid w:val="00DF6A7F"/>
    <w:rsid w:val="00E25A6F"/>
    <w:rsid w:val="00E26517"/>
    <w:rsid w:val="00E32DDB"/>
    <w:rsid w:val="00E333F0"/>
    <w:rsid w:val="00E716AD"/>
    <w:rsid w:val="00E75E22"/>
    <w:rsid w:val="00E80453"/>
    <w:rsid w:val="00E905A4"/>
    <w:rsid w:val="00EB0FB9"/>
    <w:rsid w:val="00EC4774"/>
    <w:rsid w:val="00ED1B54"/>
    <w:rsid w:val="00EE088E"/>
    <w:rsid w:val="00EE1F77"/>
    <w:rsid w:val="00EE49D3"/>
    <w:rsid w:val="00EF7655"/>
    <w:rsid w:val="00EF798E"/>
    <w:rsid w:val="00F0499B"/>
    <w:rsid w:val="00F0605D"/>
    <w:rsid w:val="00F20C7A"/>
    <w:rsid w:val="00F32006"/>
    <w:rsid w:val="00F3230B"/>
    <w:rsid w:val="00F37BF3"/>
    <w:rsid w:val="00F462A1"/>
    <w:rsid w:val="00F51CCC"/>
    <w:rsid w:val="00F5406C"/>
    <w:rsid w:val="00F57191"/>
    <w:rsid w:val="00F71FA7"/>
    <w:rsid w:val="00F76D62"/>
    <w:rsid w:val="00F80364"/>
    <w:rsid w:val="00F914BD"/>
    <w:rsid w:val="00F960B6"/>
    <w:rsid w:val="00FA3B8F"/>
    <w:rsid w:val="00FA69EC"/>
    <w:rsid w:val="00FB04D7"/>
    <w:rsid w:val="00FC2B88"/>
    <w:rsid w:val="00FD2B37"/>
    <w:rsid w:val="00FD3BFC"/>
    <w:rsid w:val="00FE4B20"/>
    <w:rsid w:val="00FE53BD"/>
    <w:rsid w:val="00FE6CC6"/>
    <w:rsid w:val="00FF2622"/>
    <w:rsid w:val="00FF2C81"/>
    <w:rsid w:val="00FF3ACD"/>
    <w:rsid w:val="00FF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A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1477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147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A14779"/>
  </w:style>
  <w:style w:type="paragraph" w:styleId="a8">
    <w:name w:val="footer"/>
    <w:basedOn w:val="a"/>
    <w:link w:val="a9"/>
    <w:uiPriority w:val="99"/>
    <w:unhideWhenUsed/>
    <w:rsid w:val="00A147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14779"/>
  </w:style>
  <w:style w:type="paragraph" w:customStyle="1" w:styleId="Style1">
    <w:name w:val="Style1"/>
    <w:basedOn w:val="a"/>
    <w:uiPriority w:val="99"/>
    <w:rsid w:val="00C306E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Style2">
    <w:name w:val="Style2"/>
    <w:basedOn w:val="a"/>
    <w:uiPriority w:val="99"/>
    <w:rsid w:val="00C30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Style3">
    <w:name w:val="Style3"/>
    <w:basedOn w:val="a"/>
    <w:uiPriority w:val="99"/>
    <w:rsid w:val="00C30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FontStyle11">
    <w:name w:val="Font Style11"/>
    <w:basedOn w:val="a0"/>
    <w:uiPriority w:val="99"/>
    <w:rsid w:val="00C306E7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12">
    <w:name w:val="Font Style12"/>
    <w:basedOn w:val="a0"/>
    <w:uiPriority w:val="99"/>
    <w:rsid w:val="00C306E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C306E7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55E65-E18A-49CA-A6B8-AD39C0C3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2785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petryshyna</dc:creator>
  <cp:keywords/>
  <dc:description/>
  <cp:lastModifiedBy>zmyo</cp:lastModifiedBy>
  <cp:revision>5</cp:revision>
  <cp:lastPrinted>2012-09-04T13:06:00Z</cp:lastPrinted>
  <dcterms:created xsi:type="dcterms:W3CDTF">2012-09-04T12:57:00Z</dcterms:created>
  <dcterms:modified xsi:type="dcterms:W3CDTF">2012-09-04T14:29:00Z</dcterms:modified>
</cp:coreProperties>
</file>