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9000"/>
      </w:tblGrid>
      <w:tr w:rsidR="006D5CE2" w:rsidRPr="006D5CE2" w:rsidTr="006D5CE2">
        <w:trPr>
          <w:tblCellSpacing w:w="0" w:type="dxa"/>
        </w:trPr>
        <w:tc>
          <w:tcPr>
            <w:tcW w:w="0" w:type="auto"/>
            <w:shd w:val="clear" w:color="auto" w:fill="F2F2F2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6D5CE2" w:rsidRPr="006D5CE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6D5CE2" w:rsidRPr="006D5CE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90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6D5CE2" w:rsidRPr="006D5C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13" w:type="dxa"/>
                                <w:left w:w="225" w:type="dxa"/>
                                <w:bottom w:w="113" w:type="dxa"/>
                                <w:right w:w="225" w:type="dxa"/>
                              </w:tcMar>
                              <w:hideMark/>
                            </w:tcPr>
                            <w:p w:rsidR="006D5CE2" w:rsidRPr="006D5CE2" w:rsidRDefault="006D5CE2" w:rsidP="006D5CE2">
                              <w:pPr>
                                <w:spacing w:after="0" w:line="282" w:lineRule="atLeast"/>
                                <w:ind w:left="142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ВСЕУКРАЇНСЬКА ГРОМАДСЬКА ОРГАНІЗАЦІЯ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«УКРАЇНСЬКА АСОЦІАЦІЯ ЕКОНОМІ</w:t>
                              </w:r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СТ</w:t>
                              </w:r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ІВ-МІЖНАРОДНИКІВ»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Інститут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міжнародних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відносин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Київського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національного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університету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імені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Тараса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Шевченка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Кафедра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світового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господарства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міжнародних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економічних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відносин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організовує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ІІІ-ю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міжнародну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наукову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конференцію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«ЕКОНОМІЧНА ТРАНСФОРМАЦІЯ КРАЇН ПОСТРАДЯНСЬКОГО ПРОСТОРУ»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Робоча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мова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конференції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: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Англ</w:t>
                              </w:r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ійська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28 листопада 2014 року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м.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Київ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ЗАПРОШУЄМО</w:t>
                              </w:r>
                            </w:p>
                            <w:p w:rsidR="006D5CE2" w:rsidRPr="006D5CE2" w:rsidRDefault="006D5CE2" w:rsidP="006D5CE2">
                              <w:pPr>
                                <w:spacing w:after="0" w:line="282" w:lineRule="atLeast"/>
                                <w:ind w:left="142"/>
                                <w:jc w:val="both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Професорсько-викладацький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склад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вищих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навчальних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закладів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управлінців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працівників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органів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державної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влади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представників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ділових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кіл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аспірантів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студентів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до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участі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у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роботі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 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Міжнародної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науково-практичної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конференції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«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ЕКОНОМІЧНА ТРАНСФОРМАЦІЯ </w:t>
                              </w:r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КРАЇН</w:t>
                              </w:r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ПОСТРАДЯНСЬКОГО ПРОСТОРУ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»,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яка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відбудеться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у м.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Києві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, 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Інститут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міжнародних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відносин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 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Київського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національного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університету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 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імені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Тараса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Шевченка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 (Зала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засідань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Вченої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ради)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28 листопада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lang w:eastAsia="ru-RU"/>
                                </w:rPr>
                                <w:t>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2014 р.</w:t>
                              </w:r>
                            </w:p>
                            <w:p w:rsidR="006D5CE2" w:rsidRPr="006D5CE2" w:rsidRDefault="006D5CE2" w:rsidP="006D5CE2">
                              <w:pPr>
                                <w:spacing w:after="0" w:line="282" w:lineRule="atLeast"/>
                                <w:ind w:left="142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 </w:t>
                              </w:r>
                            </w:p>
                            <w:p w:rsidR="006D5CE2" w:rsidRPr="006D5CE2" w:rsidRDefault="006D5CE2" w:rsidP="006D5CE2">
                              <w:pPr>
                                <w:spacing w:after="0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Тематичні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блоки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конференції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: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Теорія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методологія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трансформаційних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процесі</w:t>
                              </w:r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в</w:t>
                              </w:r>
                              <w:proofErr w:type="spellEnd"/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;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Основні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моделі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трансформації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економічних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систем </w:t>
                              </w:r>
                              <w:proofErr w:type="spellStart"/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країн</w:t>
                              </w:r>
                              <w:proofErr w:type="spellEnd"/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СНД;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Структурні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зрушення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в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економіці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;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Приватизація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державної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власності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ії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наслідки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;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Інституційні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перетворення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;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Економічна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модернізація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та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ії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основні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типи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;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Промислова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політика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;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Реструктуризація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соц</w:t>
                              </w:r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іальної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політики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;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Відкритість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економіки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,  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зовнішньоекономічна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стратегія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.</w:t>
                              </w:r>
                            </w:p>
                            <w:p w:rsidR="006D5CE2" w:rsidRPr="006D5CE2" w:rsidRDefault="006D5CE2" w:rsidP="006D5CE2">
                              <w:pPr>
                                <w:spacing w:after="0" w:line="282" w:lineRule="atLeast"/>
                                <w:ind w:left="142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 </w:t>
                              </w:r>
                            </w:p>
                            <w:p w:rsidR="006D5CE2" w:rsidRPr="006D5CE2" w:rsidRDefault="006D5CE2" w:rsidP="006D5CE2">
                              <w:pPr>
                                <w:spacing w:after="0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Відповідальний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секретар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конференції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: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  <w:t xml:space="preserve">к.е.н.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Хмара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Марина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Петрівна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  <w:t>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тел.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lang w:eastAsia="ru-RU"/>
                                </w:rPr>
                                <w:t>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050-922-53-21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е</w:t>
                              </w:r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-mail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: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lang w:eastAsia="ru-RU"/>
                                </w:rPr>
                                <w:t> </w:t>
                              </w:r>
                              <w:hyperlink r:id="rId5" w:tgtFrame="_blank" w:history="1">
                                <w:r w:rsidRPr="006D5CE2">
                                  <w:rPr>
                                    <w:rFonts w:ascii="Helvetica" w:eastAsia="Times New Roman" w:hAnsi="Helvetica" w:cs="Helvetica"/>
                                    <w:color w:val="1155CC"/>
                                    <w:sz w:val="19"/>
                                    <w:u w:val="single"/>
                                    <w:lang w:eastAsia="ru-RU"/>
                                  </w:rPr>
                                  <w:t>ugouaem@ukr.net</w:t>
                                </w:r>
                              </w:hyperlink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  <w:t> </w:t>
                              </w:r>
                            </w:p>
                            <w:p w:rsidR="006D5CE2" w:rsidRPr="006D5CE2" w:rsidRDefault="006D5CE2" w:rsidP="006D5CE2">
                              <w:pPr>
                                <w:spacing w:after="0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УМОВИ УЧАСТІ В КОНФЕРЕНЦІЇ: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тези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обсягом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до 500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слів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надсилати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до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10 листопада 2014 р.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  <w:t xml:space="preserve">на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e-mail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: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lang w:eastAsia="ru-RU"/>
                                </w:rPr>
                                <w:t> </w:t>
                              </w:r>
                              <w:hyperlink r:id="rId6" w:tgtFrame="_blank" w:history="1">
                                <w:r w:rsidRPr="006D5CE2">
                                  <w:rPr>
                                    <w:rFonts w:ascii="Helvetica" w:eastAsia="Times New Roman" w:hAnsi="Helvetica" w:cs="Helvetica"/>
                                    <w:color w:val="6DC6DD"/>
                                    <w:sz w:val="19"/>
                                    <w:u w:val="single"/>
                                    <w:lang w:eastAsia="ru-RU"/>
                                  </w:rPr>
                                  <w:t>ndch_imv_mev@ukr.net</w:t>
                                </w:r>
                              </w:hyperlink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термін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схвалення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тез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lang w:eastAsia="ru-RU"/>
                                </w:rPr>
                                <w:t>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17 листопада 2014 р.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(за умов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прийняття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тез до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друку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будуть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надіслані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реквізити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оплати)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  <w:t>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u w:val="single"/>
                                  <w:lang w:eastAsia="ru-RU"/>
                                </w:rPr>
                                <w:t>Вимоги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u w:val="single"/>
                                  <w:lang w:eastAsia="ru-RU"/>
                                </w:rPr>
                                <w:t xml:space="preserve"> до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u w:val="single"/>
                                  <w:lang w:eastAsia="ru-RU"/>
                                </w:rPr>
                                <w:t>оформлення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u w:val="single"/>
                                  <w:lang w:eastAsia="ru-RU"/>
                                </w:rPr>
                                <w:t>матер</w:t>
                              </w:r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u w:val="single"/>
                                  <w:lang w:eastAsia="ru-RU"/>
                                </w:rPr>
                                <w:t>іалів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u w:val="single"/>
                                  <w:lang w:eastAsia="ru-RU"/>
                                </w:rPr>
                                <w:t>: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Поля по 2 см, шрифт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Times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New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Roman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(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розмі</w:t>
                              </w:r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р</w:t>
                              </w:r>
                              <w:proofErr w:type="spellEnd"/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шрифту – 14), 1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інтервал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між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рядками.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Відступ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на абзац 1 –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lang w:eastAsia="ru-RU"/>
                                </w:rPr>
                                <w:t>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u w:val="single"/>
                                  <w:lang w:eastAsia="ru-RU"/>
                                </w:rPr>
                                <w:t xml:space="preserve">не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u w:val="single"/>
                                  <w:lang w:eastAsia="ru-RU"/>
                                </w:rPr>
                                <w:t>користуватись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u w:val="single"/>
                                  <w:lang w:eastAsia="ru-RU"/>
                                </w:rPr>
                                <w:t xml:space="preserve"> кнопкою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u w:val="single"/>
                                  <w:lang w:eastAsia="ru-RU"/>
                                </w:rPr>
                                <w:t>табуляції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u w:val="single"/>
                                  <w:lang w:eastAsia="ru-RU"/>
                                </w:rPr>
                                <w:t>.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lastRenderedPageBreak/>
                                <w:t>Електронні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варіанти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тез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доповіді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повинні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бути</w:t>
                              </w:r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набрані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у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редакторі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Microsoft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Word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98, у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форматі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DOC.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Рисунки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виконують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за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допомогою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вбудованого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редактора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Microsoft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Office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згруповані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.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На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першому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аркуші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в правому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верхньому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куті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друкуються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пр</w:t>
                              </w:r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ізвище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ініціали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автора,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нижче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через один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інтервал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назва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вищого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навчального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закладу,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ще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нижче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місто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.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У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наступному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рядку через два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інтервали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(по центру)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напівжирним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шрифтом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друкується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назва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доповіді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(маленькими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літерами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розмі</w:t>
                              </w:r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р</w:t>
                              </w:r>
                              <w:proofErr w:type="spellEnd"/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шрифту – 14).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Сторінки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не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нумеруються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.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Зразок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посилань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[4, с. 45] та лапок «…».</w:t>
                              </w:r>
                            </w:p>
                            <w:p w:rsidR="006D5CE2" w:rsidRPr="006D5CE2" w:rsidRDefault="006D5CE2" w:rsidP="006D5CE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Обсяг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тез – 2-4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сторінки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.</w:t>
                              </w:r>
                            </w:p>
                            <w:p w:rsidR="006D5CE2" w:rsidRPr="006D5CE2" w:rsidRDefault="006D5CE2" w:rsidP="006D5CE2">
                              <w:pPr>
                                <w:spacing w:after="0" w:line="282" w:lineRule="atLeast"/>
                                <w:ind w:left="142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Вартість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участі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у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конференції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606060"/>
                                  <w:sz w:val="19"/>
                                  <w:lang w:eastAsia="ru-RU"/>
                                </w:rPr>
                                <w:t>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– 200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грн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., </w:t>
                              </w:r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для</w:t>
                              </w:r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членів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асоціації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 xml:space="preserve"> – 100 </w:t>
                              </w:r>
                              <w:proofErr w:type="spellStart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грн</w:t>
                              </w:r>
                              <w:proofErr w:type="spellEnd"/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.</w:t>
                              </w:r>
                            </w:p>
                            <w:p w:rsidR="006D5CE2" w:rsidRPr="006D5CE2" w:rsidRDefault="006D5CE2" w:rsidP="006D5CE2">
                              <w:pPr>
                                <w:spacing w:after="0" w:line="282" w:lineRule="atLeast"/>
                                <w:ind w:left="142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t> 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ЧЕКАЄМО НА ВАШУ</w:t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color w:val="606060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</w:r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       УЧАСТЬ </w:t>
                              </w:r>
                              <w:proofErr w:type="gramStart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>У</w:t>
                              </w:r>
                              <w:proofErr w:type="gramEnd"/>
                              <w:r w:rsidRPr="006D5CE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606060"/>
                                  <w:sz w:val="19"/>
                                  <w:lang w:eastAsia="ru-RU"/>
                                </w:rPr>
                                <w:t xml:space="preserve"> РОБОТІ КОНФЕРЕНЦІЇ</w:t>
                              </w:r>
                            </w:p>
                          </w:tc>
                        </w:tr>
                      </w:tbl>
                      <w:p w:rsidR="006D5CE2" w:rsidRPr="006D5CE2" w:rsidRDefault="006D5CE2" w:rsidP="006D5CE2">
                        <w:pPr>
                          <w:spacing w:after="0" w:line="240" w:lineRule="auto"/>
                          <w:ind w:left="142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D5CE2" w:rsidRPr="006D5CE2" w:rsidRDefault="006D5CE2" w:rsidP="006D5CE2">
                  <w:pPr>
                    <w:spacing w:after="0" w:line="240" w:lineRule="auto"/>
                    <w:ind w:left="142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CE2" w:rsidRPr="006D5CE2" w:rsidRDefault="006D5CE2" w:rsidP="006D5CE2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</w:p>
        </w:tc>
      </w:tr>
    </w:tbl>
    <w:p w:rsidR="0011241C" w:rsidRDefault="0011241C" w:rsidP="006D5CE2">
      <w:pPr>
        <w:ind w:left="142"/>
      </w:pPr>
    </w:p>
    <w:sectPr w:rsidR="0011241C" w:rsidSect="006D5CE2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97B74"/>
    <w:multiLevelType w:val="multilevel"/>
    <w:tmpl w:val="B38A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2B4D2E"/>
    <w:multiLevelType w:val="multilevel"/>
    <w:tmpl w:val="4B82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5CE2"/>
    <w:rsid w:val="0011241C"/>
    <w:rsid w:val="006D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5CE2"/>
    <w:rPr>
      <w:b/>
      <w:bCs/>
    </w:rPr>
  </w:style>
  <w:style w:type="character" w:customStyle="1" w:styleId="apple-converted-space">
    <w:name w:val="apple-converted-space"/>
    <w:basedOn w:val="a0"/>
    <w:rsid w:val="006D5CE2"/>
  </w:style>
  <w:style w:type="character" w:styleId="a4">
    <w:name w:val="Emphasis"/>
    <w:basedOn w:val="a0"/>
    <w:uiPriority w:val="20"/>
    <w:qFormat/>
    <w:rsid w:val="006D5CE2"/>
    <w:rPr>
      <w:i/>
      <w:iCs/>
    </w:rPr>
  </w:style>
  <w:style w:type="character" w:styleId="a5">
    <w:name w:val="Hyperlink"/>
    <w:basedOn w:val="a0"/>
    <w:uiPriority w:val="99"/>
    <w:semiHidden/>
    <w:unhideWhenUsed/>
    <w:rsid w:val="006D5C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ch_imv_mev@ukr.net" TargetMode="External"/><Relationship Id="rId5" Type="http://schemas.openxmlformats.org/officeDocument/2006/relationships/hyperlink" Target="mailto:ugouaem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dcterms:created xsi:type="dcterms:W3CDTF">2014-09-29T18:20:00Z</dcterms:created>
  <dcterms:modified xsi:type="dcterms:W3CDTF">2014-09-29T18:22:00Z</dcterms:modified>
</cp:coreProperties>
</file>